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174B" w14:textId="450DBB97" w:rsidR="000C7E91" w:rsidRDefault="00931249">
      <w:r>
        <w:t>January 9, 2022 – 10:30am</w:t>
      </w:r>
      <w:r>
        <w:br/>
        <w:t>Springfield Presbyterian Church</w:t>
      </w:r>
      <w:r>
        <w:br/>
      </w:r>
      <w:r w:rsidR="000D2946">
        <w:t xml:space="preserve">Virtual </w:t>
      </w:r>
      <w:r>
        <w:t>Order of Worship</w:t>
      </w:r>
      <w:r>
        <w:br/>
        <w:t>Epiphany – Home By Another Way</w:t>
      </w:r>
      <w:r>
        <w:br/>
      </w:r>
      <w:r>
        <w:br/>
      </w:r>
      <w:r>
        <w:rPr>
          <w:rStyle w:val="Emphasis"/>
        </w:rPr>
        <w:t>Announcements</w:t>
      </w:r>
      <w:r>
        <w:br/>
        <w:t> </w:t>
      </w:r>
      <w:r>
        <w:br/>
      </w:r>
      <w:r>
        <w:rPr>
          <w:rStyle w:val="Emphasis"/>
        </w:rPr>
        <w:t>Lighting the Christ Candle</w:t>
      </w:r>
      <w:r>
        <w:br/>
        <w:t>Leader: Whenever we light this candle we proclaim:</w:t>
      </w:r>
      <w:r>
        <w:br/>
      </w:r>
      <w:r>
        <w:rPr>
          <w:rStyle w:val="Strong"/>
        </w:rPr>
        <w:t>People: Christ is the Light of the world and center of our lives.</w:t>
      </w:r>
      <w:r>
        <w:br/>
      </w:r>
      <w:r>
        <w:br/>
      </w:r>
      <w:r>
        <w:rPr>
          <w:rStyle w:val="Emphasis"/>
        </w:rPr>
        <w:t>Gathering of the People</w:t>
      </w:r>
      <w:r>
        <w:br/>
        <w:t>Leader: The Lord be with you!</w:t>
      </w:r>
      <w:r>
        <w:br/>
      </w:r>
      <w:r>
        <w:rPr>
          <w:rStyle w:val="Strong"/>
        </w:rPr>
        <w:t xml:space="preserve">People: And also with you!     </w:t>
      </w:r>
      <w:r>
        <w:t>[Greetings and Announcements]</w:t>
      </w:r>
      <w:r>
        <w:br/>
      </w:r>
      <w:r>
        <w:br/>
      </w:r>
      <w:r>
        <w:rPr>
          <w:rStyle w:val="Emphasis"/>
        </w:rPr>
        <w:t xml:space="preserve">Call to Worship </w:t>
      </w:r>
      <w:r>
        <w:br/>
        <w:t>Leader: We come to this place</w:t>
      </w:r>
      <w:r w:rsidR="000D2946">
        <w:t>,</w:t>
      </w:r>
      <w:r>
        <w:br/>
      </w:r>
      <w:r>
        <w:rPr>
          <w:rStyle w:val="Strong"/>
        </w:rPr>
        <w:t>People: Each of us come on our own path.</w:t>
      </w:r>
      <w:r>
        <w:br/>
        <w:t>Leader: The path is winding,</w:t>
      </w:r>
      <w:r>
        <w:br/>
      </w:r>
      <w:r>
        <w:rPr>
          <w:rStyle w:val="Strong"/>
        </w:rPr>
        <w:t>People: The path is not always clear,</w:t>
      </w:r>
      <w:r>
        <w:br/>
        <w:t>Leader: The path changes,</w:t>
      </w:r>
      <w:r>
        <w:br/>
      </w:r>
      <w:r>
        <w:rPr>
          <w:rStyle w:val="Strong"/>
        </w:rPr>
        <w:t xml:space="preserve">People: But we are here. </w:t>
      </w:r>
      <w:r>
        <w:br/>
        <w:t>Leader: God is walking us home.</w:t>
      </w:r>
      <w:r>
        <w:br/>
      </w:r>
      <w:r>
        <w:rPr>
          <w:rStyle w:val="Strong"/>
        </w:rPr>
        <w:t xml:space="preserve">People: What a gift it is to not walk alone. </w:t>
      </w:r>
      <w:r>
        <w:br/>
        <w:t>All: Let us worship Holy God.</w:t>
      </w:r>
    </w:p>
    <w:p w14:paraId="3BDCC1AE" w14:textId="742F1438" w:rsidR="00931249" w:rsidRDefault="00931249">
      <w:pPr>
        <w:rPr>
          <w:rStyle w:val="Emphasis"/>
        </w:rPr>
      </w:pPr>
      <w:r>
        <w:rPr>
          <w:rStyle w:val="Emphasis"/>
        </w:rPr>
        <w:t xml:space="preserve">* Hymn </w:t>
      </w:r>
      <w:r w:rsidR="000D2946">
        <w:rPr>
          <w:rStyle w:val="Emphasis"/>
        </w:rPr>
        <w:t xml:space="preserve">     </w:t>
      </w:r>
      <w:r>
        <w:t>We Three Kings of Orient Are – GtG151</w:t>
      </w:r>
      <w:r>
        <w:br/>
        <w:t> </w:t>
      </w:r>
      <w:r>
        <w:br/>
      </w:r>
      <w:r>
        <w:rPr>
          <w:rStyle w:val="Emphasis"/>
        </w:rPr>
        <w:t>Call to Confession</w:t>
      </w:r>
      <w:r>
        <w:br/>
        <w:t xml:space="preserve">I imagine that, for the Magi, walking to Bethlehem was not easy. I imagine that following a star for navigation was </w:t>
      </w:r>
      <w:proofErr w:type="gramStart"/>
      <w:r>
        <w:t>definitely not</w:t>
      </w:r>
      <w:proofErr w:type="gramEnd"/>
      <w:r>
        <w:t xml:space="preserve"> easy. However, I imagine that the hardest part might have been not knowing where the road would lead. Friends, we are not always the best versions of ourselves when we are faced with uncertainty or changing plans. Facing the unknown pulls on every ounce of our anxiety and fear. It rings all our stress alarms and can erode our patience, our calm, our sense of perspective. Fortunately for us, we worship a God who is gracious beyond imagination and meets us on every twist and turn of the road home. So let us pray together now, knowing that even in our worst moments, we are held by God.</w:t>
      </w:r>
      <w:r>
        <w:br/>
        <w:t> </w:t>
      </w:r>
      <w:r>
        <w:br/>
      </w:r>
      <w:r>
        <w:rPr>
          <w:rStyle w:val="Emphasis"/>
        </w:rPr>
        <w:t>Prayer of Confession</w:t>
      </w:r>
    </w:p>
    <w:p w14:paraId="7E2BC7E4" w14:textId="05F28EB4" w:rsidR="00931249" w:rsidRDefault="00931249">
      <w:r>
        <w:rPr>
          <w:rStyle w:val="Strong"/>
        </w:rPr>
        <w:t xml:space="preserve">God of changed plans, </w:t>
      </w:r>
      <w:r w:rsidR="000D2946">
        <w:rPr>
          <w:rStyle w:val="Strong"/>
        </w:rPr>
        <w:t>t</w:t>
      </w:r>
      <w:r>
        <w:rPr>
          <w:rStyle w:val="Strong"/>
        </w:rPr>
        <w:t xml:space="preserve">he Magi heard in a dream that they were to take a new way home—a different path, an untraveled road. And to our amazement, they did just that. The Magi packed their </w:t>
      </w:r>
      <w:r>
        <w:rPr>
          <w:rStyle w:val="Strong"/>
        </w:rPr>
        <w:lastRenderedPageBreak/>
        <w:t xml:space="preserve">bags and went home by another way. We wish that change could be easy for us, but </w:t>
      </w:r>
      <w:proofErr w:type="gramStart"/>
      <w:r>
        <w:rPr>
          <w:rStyle w:val="Strong"/>
        </w:rPr>
        <w:t>more often than not</w:t>
      </w:r>
      <w:proofErr w:type="gramEnd"/>
      <w:r>
        <w:rPr>
          <w:rStyle w:val="Strong"/>
        </w:rPr>
        <w:t xml:space="preserve">, when whispers of change come, we tend to clench our fists and hold on tighter. Forgive us for resisting change that might be holy. Forgive us for ignoring that there is more than one road home. Forgive us for failing to hear your invitation. Guide our steps to unfamiliar places. Gratefully we pray, amen. </w:t>
      </w:r>
      <w:r>
        <w:br/>
        <w:t> </w:t>
      </w:r>
      <w:r>
        <w:br/>
      </w:r>
      <w:r>
        <w:rPr>
          <w:rStyle w:val="Emphasis"/>
        </w:rPr>
        <w:t>Silent Prayers of Confession</w:t>
      </w:r>
      <w:r>
        <w:br/>
        <w:t> </w:t>
      </w:r>
      <w:r>
        <w:br/>
      </w:r>
      <w:r>
        <w:rPr>
          <w:rStyle w:val="Emphasis"/>
        </w:rPr>
        <w:t xml:space="preserve">Response: </w:t>
      </w:r>
      <w:r>
        <w:t>  </w:t>
      </w:r>
      <w:r w:rsidR="000D2946">
        <w:t xml:space="preserve">     </w:t>
      </w:r>
      <w:r>
        <w:t>Spirit of the Living God – GtG288</w:t>
      </w:r>
    </w:p>
    <w:p w14:paraId="04A7BCD2" w14:textId="5C910A6E" w:rsidR="00931249" w:rsidRDefault="00931249">
      <w:pPr>
        <w:rPr>
          <w:rStyle w:val="Emphasis"/>
          <w:u w:val="single"/>
        </w:rPr>
      </w:pPr>
      <w:r>
        <w:rPr>
          <w:rStyle w:val="Emphasis"/>
        </w:rPr>
        <w:t xml:space="preserve">Words of Assurance </w:t>
      </w:r>
      <w:r>
        <w:br/>
        <w:t xml:space="preserve">Leader: No matter which roads we take in this one wild and precious life, God walks with us. God never leaves our side. When the road changes and we find ourselves on a new path home, God is always there. </w:t>
      </w:r>
      <w:proofErr w:type="gramStart"/>
      <w:r>
        <w:t>So</w:t>
      </w:r>
      <w:proofErr w:type="gramEnd"/>
      <w:r>
        <w:t xml:space="preserve"> hear and believe this good news: No matter where we go, no matter what we do, we are claimed, loved, and held by God.</w:t>
      </w:r>
      <w:r>
        <w:br/>
      </w:r>
      <w:r>
        <w:rPr>
          <w:rStyle w:val="Strong"/>
        </w:rPr>
        <w:t xml:space="preserve">People: Thanks be to God for a love like that. </w:t>
      </w:r>
      <w:r>
        <w:br/>
        <w:t> </w:t>
      </w:r>
      <w:r>
        <w:br/>
      </w:r>
      <w:r w:rsidRPr="000D2946">
        <w:rPr>
          <w:i/>
          <w:iCs/>
        </w:rPr>
        <w:t>Response:</w:t>
      </w:r>
      <w:r w:rsidR="000D2946">
        <w:t xml:space="preserve">     </w:t>
      </w:r>
      <w:r>
        <w:t xml:space="preserve">Glory Be </w:t>
      </w:r>
      <w:proofErr w:type="gramStart"/>
      <w:r>
        <w:t>To</w:t>
      </w:r>
      <w:proofErr w:type="gramEnd"/>
      <w:r>
        <w:t xml:space="preserve"> The Father – GtG581  </w:t>
      </w:r>
      <w:r>
        <w:br/>
      </w:r>
      <w:r>
        <w:br/>
      </w:r>
      <w:r>
        <w:rPr>
          <w:rStyle w:val="Emphasis"/>
        </w:rPr>
        <w:t>The Peace</w:t>
      </w:r>
      <w:r>
        <w:br/>
        <w:t>Leader: The peace of Christ be with you!</w:t>
      </w:r>
      <w:r>
        <w:br/>
      </w:r>
      <w:r>
        <w:rPr>
          <w:rStyle w:val="Strong"/>
        </w:rPr>
        <w:t xml:space="preserve">People: And also with you!     </w:t>
      </w:r>
      <w:r>
        <w:t>(You may greet those around you)</w:t>
      </w:r>
      <w:r>
        <w:br/>
        <w:t> </w:t>
      </w:r>
      <w:r>
        <w:br/>
      </w:r>
      <w:r>
        <w:rPr>
          <w:rStyle w:val="Emphasis"/>
          <w:u w:val="single"/>
        </w:rPr>
        <w:t>The Proclamation of the Word</w:t>
      </w:r>
    </w:p>
    <w:p w14:paraId="286F6A94" w14:textId="7B1AD9D0" w:rsidR="00931249" w:rsidRPr="00931249" w:rsidRDefault="00931249" w:rsidP="00931249">
      <w:pPr>
        <w:spacing w:after="0" w:line="240" w:lineRule="auto"/>
        <w:rPr>
          <w:rFonts w:eastAsia="Times New Roman" w:cstheme="minorHAnsi"/>
        </w:rPr>
      </w:pPr>
      <w:r w:rsidRPr="00931249">
        <w:rPr>
          <w:rFonts w:eastAsia="Times New Roman" w:cstheme="minorHAnsi"/>
          <w:i/>
          <w:iCs/>
        </w:rPr>
        <w:t>Prayer of Illumination</w:t>
      </w:r>
      <w:r w:rsidRPr="00931249">
        <w:rPr>
          <w:rFonts w:eastAsia="Times New Roman" w:cstheme="minorHAnsi"/>
        </w:rPr>
        <w:br/>
        <w:t>Holy God,</w:t>
      </w:r>
      <w:r w:rsidR="000D2946">
        <w:rPr>
          <w:rFonts w:eastAsia="Times New Roman" w:cstheme="minorHAnsi"/>
        </w:rPr>
        <w:t xml:space="preserve"> y</w:t>
      </w:r>
      <w:r w:rsidRPr="00931249">
        <w:rPr>
          <w:rFonts w:eastAsia="Times New Roman" w:cstheme="minorHAnsi"/>
        </w:rPr>
        <w:t>ou speak to us in Scripture and in prayers, in sunrises and sunsets, in friends and in strangers, in dreams and in songs. You are speaking all the time, and how often do we miss it? Still our minds so that we can listen with a depth that we have not heard before. Still our hearts so that we can receive with open arms what it is you are offering us today. We know you are speaking, so we are listening. Gratefully we pray, amen.</w:t>
      </w:r>
      <w:r w:rsidRPr="00931249">
        <w:rPr>
          <w:rFonts w:eastAsia="Times New Roman" w:cstheme="minorHAnsi"/>
        </w:rPr>
        <w:br/>
        <w:t> </w:t>
      </w:r>
      <w:r w:rsidRPr="00931249">
        <w:rPr>
          <w:rFonts w:eastAsia="Times New Roman" w:cstheme="minorHAnsi"/>
        </w:rPr>
        <w:br/>
      </w:r>
      <w:r w:rsidRPr="00931249">
        <w:rPr>
          <w:rFonts w:eastAsia="Times New Roman" w:cstheme="minorHAnsi"/>
          <w:i/>
          <w:iCs/>
        </w:rPr>
        <w:t>Scripture Lesson</w:t>
      </w:r>
      <w:r w:rsidR="000D2946">
        <w:rPr>
          <w:rFonts w:eastAsia="Times New Roman" w:cstheme="minorHAnsi"/>
          <w:i/>
          <w:iCs/>
        </w:rPr>
        <w:t xml:space="preserve">     </w:t>
      </w:r>
      <w:r w:rsidRPr="00931249">
        <w:rPr>
          <w:rFonts w:eastAsia="Times New Roman" w:cstheme="minorHAnsi"/>
        </w:rPr>
        <w:t xml:space="preserve">Matthew 2:1-12 </w:t>
      </w:r>
    </w:p>
    <w:p w14:paraId="7966E74F" w14:textId="63DE8D33" w:rsidR="00931249" w:rsidRDefault="00931249" w:rsidP="00931249">
      <w:r w:rsidRPr="000D2946">
        <w:rPr>
          <w:rFonts w:eastAsia="Times New Roman" w:cstheme="minorHAnsi"/>
        </w:rPr>
        <w:t>In the time of King Herod, after Jesus was born in Bethlehem of Judea, wise men</w:t>
      </w:r>
      <w:r w:rsidRPr="000D2946">
        <w:rPr>
          <w:rFonts w:eastAsia="Times New Roman" w:cstheme="minorHAnsi"/>
          <w:vertAlign w:val="superscript"/>
        </w:rPr>
        <w:t>[</w:t>
      </w:r>
      <w:hyperlink r:id="rId4" w:tgtFrame="_blank" w:tooltip="See footnote a" w:history="1">
        <w:r w:rsidRPr="000D2946">
          <w:rPr>
            <w:rFonts w:eastAsia="Times New Roman" w:cstheme="minorHAnsi"/>
            <w:color w:val="007C89"/>
            <w:u w:val="single"/>
            <w:vertAlign w:val="superscript"/>
          </w:rPr>
          <w:t>a</w:t>
        </w:r>
      </w:hyperlink>
      <w:r w:rsidRPr="000D2946">
        <w:rPr>
          <w:rFonts w:eastAsia="Times New Roman" w:cstheme="minorHAnsi"/>
          <w:vertAlign w:val="superscript"/>
        </w:rPr>
        <w:t>]</w:t>
      </w:r>
      <w:r w:rsidRPr="000D2946">
        <w:rPr>
          <w:rFonts w:eastAsia="Times New Roman" w:cstheme="minorHAnsi"/>
        </w:rPr>
        <w:t> from the East came to Jerusalem, </w:t>
      </w:r>
      <w:r w:rsidRPr="000D2946">
        <w:rPr>
          <w:rFonts w:eastAsia="Times New Roman" w:cstheme="minorHAnsi"/>
          <w:b/>
          <w:bCs/>
          <w:vertAlign w:val="superscript"/>
        </w:rPr>
        <w:t>2 </w:t>
      </w:r>
      <w:r w:rsidRPr="000D2946">
        <w:rPr>
          <w:rFonts w:eastAsia="Times New Roman" w:cstheme="minorHAnsi"/>
        </w:rPr>
        <w:t>asking, “Where is the child who has been born king of the Jews? For we observed his star at its rising,</w:t>
      </w:r>
      <w:r w:rsidRPr="000D2946">
        <w:rPr>
          <w:rFonts w:eastAsia="Times New Roman" w:cstheme="minorHAnsi"/>
          <w:vertAlign w:val="superscript"/>
        </w:rPr>
        <w:t>[</w:t>
      </w:r>
      <w:hyperlink r:id="rId5" w:tgtFrame="_blank" w:tooltip="See footnote b" w:history="1">
        <w:r w:rsidRPr="000D2946">
          <w:rPr>
            <w:rFonts w:eastAsia="Times New Roman" w:cstheme="minorHAnsi"/>
            <w:color w:val="007C89"/>
            <w:u w:val="single"/>
            <w:vertAlign w:val="superscript"/>
          </w:rPr>
          <w:t>b</w:t>
        </w:r>
      </w:hyperlink>
      <w:r w:rsidRPr="000D2946">
        <w:rPr>
          <w:rFonts w:eastAsia="Times New Roman" w:cstheme="minorHAnsi"/>
          <w:vertAlign w:val="superscript"/>
        </w:rPr>
        <w:t>]</w:t>
      </w:r>
      <w:r w:rsidRPr="000D2946">
        <w:rPr>
          <w:rFonts w:eastAsia="Times New Roman" w:cstheme="minorHAnsi"/>
        </w:rPr>
        <w:t> and have come to pay him homage.” </w:t>
      </w:r>
      <w:r w:rsidRPr="000D2946">
        <w:rPr>
          <w:rFonts w:eastAsia="Times New Roman" w:cstheme="minorHAnsi"/>
          <w:b/>
          <w:bCs/>
          <w:vertAlign w:val="superscript"/>
        </w:rPr>
        <w:t>3 </w:t>
      </w:r>
      <w:r w:rsidRPr="000D2946">
        <w:rPr>
          <w:rFonts w:eastAsia="Times New Roman" w:cstheme="minorHAnsi"/>
        </w:rPr>
        <w:t>When King Herod heard this, he was frightened, and all Jerusalem with him; </w:t>
      </w:r>
      <w:r w:rsidRPr="000D2946">
        <w:rPr>
          <w:rFonts w:eastAsia="Times New Roman" w:cstheme="minorHAnsi"/>
          <w:b/>
          <w:bCs/>
          <w:vertAlign w:val="superscript"/>
        </w:rPr>
        <w:t>4 </w:t>
      </w:r>
      <w:r w:rsidRPr="000D2946">
        <w:rPr>
          <w:rFonts w:eastAsia="Times New Roman" w:cstheme="minorHAnsi"/>
        </w:rPr>
        <w:t>and calling together all the chief priests and scribes of the people, he inquired of them where the Messiah</w:t>
      </w:r>
      <w:r w:rsidRPr="000D2946">
        <w:rPr>
          <w:rFonts w:eastAsia="Times New Roman" w:cstheme="minorHAnsi"/>
          <w:vertAlign w:val="superscript"/>
        </w:rPr>
        <w:t>[</w:t>
      </w:r>
      <w:hyperlink r:id="rId6" w:tgtFrame="_blank" w:tooltip="See footnote c" w:history="1">
        <w:r w:rsidRPr="000D2946">
          <w:rPr>
            <w:rFonts w:eastAsia="Times New Roman" w:cstheme="minorHAnsi"/>
            <w:color w:val="007C89"/>
            <w:u w:val="single"/>
            <w:vertAlign w:val="superscript"/>
          </w:rPr>
          <w:t>c</w:t>
        </w:r>
      </w:hyperlink>
      <w:r w:rsidRPr="000D2946">
        <w:rPr>
          <w:rFonts w:eastAsia="Times New Roman" w:cstheme="minorHAnsi"/>
          <w:vertAlign w:val="superscript"/>
        </w:rPr>
        <w:t>]</w:t>
      </w:r>
      <w:r w:rsidRPr="000D2946">
        <w:rPr>
          <w:rFonts w:eastAsia="Times New Roman" w:cstheme="minorHAnsi"/>
        </w:rPr>
        <w:t> was to be born. </w:t>
      </w:r>
      <w:r w:rsidRPr="000D2946">
        <w:rPr>
          <w:rFonts w:eastAsia="Times New Roman" w:cstheme="minorHAnsi"/>
          <w:b/>
          <w:bCs/>
          <w:vertAlign w:val="superscript"/>
        </w:rPr>
        <w:t>5 </w:t>
      </w:r>
      <w:r w:rsidRPr="000D2946">
        <w:rPr>
          <w:rFonts w:eastAsia="Times New Roman" w:cstheme="minorHAnsi"/>
        </w:rPr>
        <w:t xml:space="preserve">They told him, “In Bethlehem of Judea; for so it has been written by the prophet: </w:t>
      </w:r>
      <w:r w:rsidRPr="000D2946">
        <w:rPr>
          <w:rStyle w:val="Strong"/>
          <w:rFonts w:cstheme="minorHAnsi"/>
          <w:vertAlign w:val="superscript"/>
        </w:rPr>
        <w:t>6 </w:t>
      </w:r>
      <w:r w:rsidRPr="000D2946">
        <w:rPr>
          <w:rFonts w:cstheme="minorHAnsi"/>
        </w:rPr>
        <w:t>‘And you, Bethlehem, in the land of Judah,</w:t>
      </w:r>
      <w:r w:rsidR="000D2946">
        <w:rPr>
          <w:rFonts w:cstheme="minorHAnsi"/>
        </w:rPr>
        <w:t xml:space="preserve"> </w:t>
      </w:r>
      <w:r w:rsidRPr="000D2946">
        <w:rPr>
          <w:rFonts w:cstheme="minorHAnsi"/>
        </w:rPr>
        <w:t>are by no means least among the rulers of Judah;</w:t>
      </w:r>
      <w:r w:rsidR="000D2946">
        <w:rPr>
          <w:rFonts w:cstheme="minorHAnsi"/>
        </w:rPr>
        <w:t xml:space="preserve"> </w:t>
      </w:r>
      <w:r w:rsidRPr="000D2946">
        <w:rPr>
          <w:rFonts w:cstheme="minorHAnsi"/>
        </w:rPr>
        <w:t>for from you shall come a ruler</w:t>
      </w:r>
      <w:r w:rsidR="000D2946">
        <w:rPr>
          <w:rFonts w:cstheme="minorHAnsi"/>
        </w:rPr>
        <w:t xml:space="preserve"> </w:t>
      </w:r>
      <w:r w:rsidRPr="000D2946">
        <w:rPr>
          <w:rFonts w:cstheme="minorHAnsi"/>
        </w:rPr>
        <w:t>who is to shepherd</w:t>
      </w:r>
      <w:r w:rsidRPr="000D2946">
        <w:rPr>
          <w:rFonts w:cstheme="minorHAnsi"/>
          <w:vertAlign w:val="superscript"/>
        </w:rPr>
        <w:t>[</w:t>
      </w:r>
      <w:hyperlink r:id="rId7" w:tgtFrame="_blank" w:tooltip="See footnote d" w:history="1">
        <w:r w:rsidRPr="000D2946">
          <w:rPr>
            <w:rStyle w:val="Hyperlink"/>
            <w:rFonts w:cstheme="minorHAnsi"/>
            <w:color w:val="007C89"/>
            <w:vertAlign w:val="superscript"/>
          </w:rPr>
          <w:t>d</w:t>
        </w:r>
      </w:hyperlink>
      <w:r w:rsidRPr="000D2946">
        <w:rPr>
          <w:rFonts w:cstheme="minorHAnsi"/>
          <w:vertAlign w:val="superscript"/>
        </w:rPr>
        <w:t>]</w:t>
      </w:r>
      <w:r w:rsidRPr="000D2946">
        <w:rPr>
          <w:rFonts w:cstheme="minorHAnsi"/>
        </w:rPr>
        <w:t> my people Israel.’”</w:t>
      </w:r>
      <w:r w:rsidRPr="000D2946">
        <w:rPr>
          <w:rFonts w:cstheme="minorHAnsi"/>
        </w:rPr>
        <w:br/>
      </w:r>
      <w:r w:rsidRPr="000D2946">
        <w:rPr>
          <w:rStyle w:val="Strong"/>
          <w:rFonts w:cstheme="minorHAnsi"/>
          <w:vertAlign w:val="superscript"/>
        </w:rPr>
        <w:t>7 </w:t>
      </w:r>
      <w:r w:rsidRPr="000D2946">
        <w:rPr>
          <w:rFonts w:cstheme="minorHAnsi"/>
        </w:rPr>
        <w:t>Then Herod secretly called for the wise men</w:t>
      </w:r>
      <w:r w:rsidRPr="000D2946">
        <w:rPr>
          <w:rFonts w:cstheme="minorHAnsi"/>
          <w:vertAlign w:val="superscript"/>
        </w:rPr>
        <w:t>[</w:t>
      </w:r>
      <w:hyperlink r:id="rId8" w:tgtFrame="_blank" w:tooltip="See footnote e" w:history="1">
        <w:r w:rsidRPr="000D2946">
          <w:rPr>
            <w:rStyle w:val="Hyperlink"/>
            <w:rFonts w:cstheme="minorHAnsi"/>
            <w:color w:val="007C89"/>
            <w:vertAlign w:val="superscript"/>
          </w:rPr>
          <w:t>e</w:t>
        </w:r>
      </w:hyperlink>
      <w:r w:rsidRPr="000D2946">
        <w:rPr>
          <w:rFonts w:cstheme="minorHAnsi"/>
          <w:vertAlign w:val="superscript"/>
        </w:rPr>
        <w:t>]</w:t>
      </w:r>
      <w:r w:rsidRPr="000D2946">
        <w:rPr>
          <w:rFonts w:cstheme="minorHAnsi"/>
        </w:rPr>
        <w:t> and learned from them the exact time when the star had appeared. </w:t>
      </w:r>
      <w:r w:rsidRPr="000D2946">
        <w:rPr>
          <w:rStyle w:val="Strong"/>
          <w:rFonts w:cstheme="minorHAnsi"/>
          <w:vertAlign w:val="superscript"/>
        </w:rPr>
        <w:t>8 </w:t>
      </w:r>
      <w:r w:rsidRPr="000D2946">
        <w:rPr>
          <w:rFonts w:cstheme="minorHAnsi"/>
        </w:rPr>
        <w:t>Then he sent them to Bethlehem, saying, “Go and search diligently for the child; and when you have found him, bring me word so that I may also go and pay him homage.” </w:t>
      </w:r>
      <w:r w:rsidRPr="000D2946">
        <w:rPr>
          <w:rStyle w:val="Strong"/>
          <w:rFonts w:cstheme="minorHAnsi"/>
          <w:vertAlign w:val="superscript"/>
        </w:rPr>
        <w:t>9 </w:t>
      </w:r>
      <w:r w:rsidRPr="000D2946">
        <w:rPr>
          <w:rFonts w:cstheme="minorHAnsi"/>
        </w:rPr>
        <w:t xml:space="preserve">When they had heard </w:t>
      </w:r>
      <w:r w:rsidRPr="000D2946">
        <w:rPr>
          <w:rFonts w:cstheme="minorHAnsi"/>
        </w:rPr>
        <w:lastRenderedPageBreak/>
        <w:t>the king, they set out; and there, ahead of them, went the star that they had seen at its rising,</w:t>
      </w:r>
      <w:r w:rsidRPr="000D2946">
        <w:rPr>
          <w:rFonts w:cstheme="minorHAnsi"/>
          <w:vertAlign w:val="superscript"/>
        </w:rPr>
        <w:t>[</w:t>
      </w:r>
      <w:hyperlink r:id="rId9" w:tgtFrame="_blank" w:tooltip="See footnote f" w:history="1">
        <w:r w:rsidRPr="000D2946">
          <w:rPr>
            <w:rStyle w:val="Hyperlink"/>
            <w:rFonts w:cstheme="minorHAnsi"/>
            <w:color w:val="007C89"/>
            <w:vertAlign w:val="superscript"/>
          </w:rPr>
          <w:t>f</w:t>
        </w:r>
      </w:hyperlink>
      <w:r w:rsidRPr="000D2946">
        <w:rPr>
          <w:rFonts w:cstheme="minorHAnsi"/>
          <w:vertAlign w:val="superscript"/>
        </w:rPr>
        <w:t>]</w:t>
      </w:r>
      <w:r w:rsidRPr="000D2946">
        <w:rPr>
          <w:rFonts w:cstheme="minorHAnsi"/>
        </w:rPr>
        <w:t> until it stopped over the place where the child was. </w:t>
      </w:r>
      <w:r w:rsidRPr="000D2946">
        <w:rPr>
          <w:rStyle w:val="Strong"/>
          <w:rFonts w:cstheme="minorHAnsi"/>
          <w:vertAlign w:val="superscript"/>
        </w:rPr>
        <w:t>10 </w:t>
      </w:r>
      <w:r w:rsidRPr="000D2946">
        <w:rPr>
          <w:rFonts w:cstheme="minorHAnsi"/>
        </w:rPr>
        <w:t>When they saw that the star had stopped,</w:t>
      </w:r>
      <w:r w:rsidRPr="000D2946">
        <w:rPr>
          <w:rFonts w:cstheme="minorHAnsi"/>
          <w:vertAlign w:val="superscript"/>
        </w:rPr>
        <w:t>[</w:t>
      </w:r>
      <w:hyperlink r:id="rId10" w:tgtFrame="_blank" w:tooltip="See footnote g" w:history="1">
        <w:r w:rsidRPr="000D2946">
          <w:rPr>
            <w:rStyle w:val="Hyperlink"/>
            <w:rFonts w:cstheme="minorHAnsi"/>
            <w:color w:val="007C89"/>
            <w:vertAlign w:val="superscript"/>
          </w:rPr>
          <w:t>g</w:t>
        </w:r>
      </w:hyperlink>
      <w:r w:rsidRPr="000D2946">
        <w:rPr>
          <w:rFonts w:cstheme="minorHAnsi"/>
          <w:vertAlign w:val="superscript"/>
        </w:rPr>
        <w:t>]</w:t>
      </w:r>
      <w:r w:rsidRPr="000D2946">
        <w:rPr>
          <w:rFonts w:cstheme="minorHAnsi"/>
        </w:rPr>
        <w:t> they were overwhelmed with joy. </w:t>
      </w:r>
      <w:r w:rsidRPr="000D2946">
        <w:rPr>
          <w:rStyle w:val="Strong"/>
          <w:rFonts w:cstheme="minorHAnsi"/>
          <w:vertAlign w:val="superscript"/>
        </w:rPr>
        <w:t>11 </w:t>
      </w:r>
      <w:r w:rsidRPr="000D2946">
        <w:rPr>
          <w:rFonts w:cstheme="minorHAnsi"/>
        </w:rPr>
        <w:t xml:space="preserve">On entering the house, they saw the child with Mary his mother; and they </w:t>
      </w:r>
      <w:proofErr w:type="gramStart"/>
      <w:r w:rsidRPr="000D2946">
        <w:rPr>
          <w:rFonts w:cstheme="minorHAnsi"/>
        </w:rPr>
        <w:t>knelt down</w:t>
      </w:r>
      <w:proofErr w:type="gramEnd"/>
      <w:r w:rsidRPr="000D2946">
        <w:rPr>
          <w:rFonts w:cstheme="minorHAnsi"/>
        </w:rPr>
        <w:t xml:space="preserve"> and paid him homage. Then, opening their treasure chests, they offered him gifts of gold, frankincense, and myrrh. </w:t>
      </w:r>
      <w:r w:rsidRPr="000D2946">
        <w:rPr>
          <w:rStyle w:val="Strong"/>
          <w:rFonts w:cstheme="minorHAnsi"/>
          <w:vertAlign w:val="superscript"/>
        </w:rPr>
        <w:t>12 </w:t>
      </w:r>
      <w:r w:rsidRPr="000D2946">
        <w:rPr>
          <w:rFonts w:cstheme="minorHAnsi"/>
        </w:rPr>
        <w:t>And having been warned in a dream not to return to Herod, they left for their own country by another road.</w:t>
      </w:r>
      <w:r w:rsidRPr="000D2946">
        <w:rPr>
          <w:rFonts w:cstheme="minorHAnsi"/>
        </w:rPr>
        <w:br/>
      </w:r>
      <w:r>
        <w:br/>
      </w:r>
      <w:r>
        <w:rPr>
          <w:rStyle w:val="Emphasis"/>
        </w:rPr>
        <w:t>Meditation</w:t>
      </w:r>
      <w:r w:rsidR="000D2946">
        <w:rPr>
          <w:rStyle w:val="Emphasis"/>
        </w:rPr>
        <w:t xml:space="preserve">     </w:t>
      </w:r>
      <w:r>
        <w:t xml:space="preserve">Home By Another </w:t>
      </w:r>
      <w:r w:rsidR="002757F2">
        <w:t>Road</w:t>
      </w:r>
    </w:p>
    <w:p w14:paraId="69488101" w14:textId="67352FBD" w:rsidR="00931249" w:rsidRPr="00931249" w:rsidRDefault="00931249" w:rsidP="00931249">
      <w:pPr>
        <w:spacing w:after="0" w:line="240" w:lineRule="auto"/>
        <w:rPr>
          <w:rFonts w:eastAsia="Times New Roman" w:cstheme="minorHAnsi"/>
        </w:rPr>
      </w:pPr>
      <w:r w:rsidRPr="00931249">
        <w:rPr>
          <w:rFonts w:eastAsia="Times New Roman" w:cstheme="minorHAnsi"/>
          <w:i/>
          <w:iCs/>
          <w:u w:val="single"/>
        </w:rPr>
        <w:t>The Response to the Word</w:t>
      </w:r>
      <w:r w:rsidRPr="00931249">
        <w:rPr>
          <w:rFonts w:eastAsia="Times New Roman" w:cstheme="minorHAnsi"/>
        </w:rPr>
        <w:br/>
      </w:r>
      <w:r w:rsidRPr="00931249">
        <w:rPr>
          <w:rFonts w:eastAsia="Times New Roman" w:cstheme="minorHAnsi"/>
        </w:rPr>
        <w:br/>
      </w:r>
      <w:r w:rsidRPr="00931249">
        <w:rPr>
          <w:rFonts w:eastAsia="Times New Roman" w:cstheme="minorHAnsi"/>
          <w:i/>
          <w:iCs/>
        </w:rPr>
        <w:t xml:space="preserve">* Hymn     </w:t>
      </w:r>
      <w:r w:rsidR="000D2946">
        <w:rPr>
          <w:rFonts w:eastAsia="Times New Roman" w:cstheme="minorHAnsi"/>
          <w:i/>
          <w:iCs/>
        </w:rPr>
        <w:t xml:space="preserve">     </w:t>
      </w:r>
      <w:r w:rsidRPr="00931249">
        <w:rPr>
          <w:rFonts w:eastAsia="Times New Roman" w:cstheme="minorHAnsi"/>
        </w:rPr>
        <w:t> What Star Is This, With Beams So Bright – GtG152</w:t>
      </w:r>
      <w:r w:rsidRPr="00931249">
        <w:rPr>
          <w:rFonts w:eastAsia="Times New Roman" w:cstheme="minorHAnsi"/>
        </w:rPr>
        <w:br/>
        <w:t xml:space="preserve">  </w:t>
      </w: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31249" w:rsidRPr="00931249" w14:paraId="52028B7F" w14:textId="77777777" w:rsidTr="00931249">
        <w:tc>
          <w:tcPr>
            <w:tcW w:w="0" w:type="auto"/>
            <w:vAlign w:val="center"/>
            <w:hideMark/>
          </w:tcPr>
          <w:p w14:paraId="1D89FED9" w14:textId="7E7566C2" w:rsidR="00931249" w:rsidRPr="00931249" w:rsidRDefault="00931249" w:rsidP="000D2946">
            <w:pPr>
              <w:spacing w:after="0" w:line="240" w:lineRule="auto"/>
              <w:rPr>
                <w:rFonts w:eastAsia="Times New Roman" w:cstheme="minorHAnsi"/>
              </w:rPr>
            </w:pPr>
            <w:r w:rsidRPr="00931249">
              <w:rPr>
                <w:rFonts w:eastAsia="Times New Roman" w:cstheme="minorHAnsi"/>
                <w:b/>
                <w:bCs/>
                <w:u w:val="single"/>
              </w:rPr>
              <w:t>THE COMMUNION OF CHRIST’S PEOPLE</w:t>
            </w:r>
            <w:r w:rsidRPr="00931249">
              <w:rPr>
                <w:rFonts w:eastAsia="Times New Roman" w:cstheme="minorHAnsi"/>
              </w:rPr>
              <w:br/>
            </w:r>
            <w:r w:rsidRPr="00931249">
              <w:rPr>
                <w:rFonts w:eastAsia="Times New Roman" w:cstheme="minorHAnsi"/>
              </w:rPr>
              <w:br/>
            </w:r>
            <w:r w:rsidRPr="00931249">
              <w:rPr>
                <w:rFonts w:eastAsia="Times New Roman" w:cstheme="minorHAnsi"/>
                <w:b/>
                <w:bCs/>
              </w:rPr>
              <w:t xml:space="preserve">INVITATION </w:t>
            </w:r>
            <w:r w:rsidRPr="00931249">
              <w:rPr>
                <w:rFonts w:eastAsia="Times New Roman" w:cstheme="minorHAnsi"/>
              </w:rPr>
              <w:t>[Luke 2:12; Mic. 5:4]</w:t>
            </w:r>
            <w:r w:rsidRPr="00931249">
              <w:rPr>
                <w:rFonts w:eastAsia="Times New Roman" w:cstheme="minorHAnsi"/>
              </w:rPr>
              <w:br/>
              <w:t>Leader: A child is born for us in Bethlehem, wrapped in bands of cloth and lying in a manger.</w:t>
            </w:r>
            <w:r w:rsidRPr="00931249">
              <w:rPr>
                <w:rFonts w:eastAsia="Times New Roman" w:cstheme="minorHAnsi"/>
              </w:rPr>
              <w:br/>
            </w:r>
            <w:r w:rsidRPr="00931249">
              <w:rPr>
                <w:rFonts w:eastAsia="Times New Roman" w:cstheme="minorHAnsi"/>
                <w:b/>
                <w:bCs/>
              </w:rPr>
              <w:t>People: He will be our Shepherd, feeding his flock in the strength of the Lord.</w:t>
            </w:r>
            <w:r w:rsidRPr="00931249">
              <w:rPr>
                <w:rFonts w:eastAsia="Times New Roman" w:cstheme="minorHAnsi"/>
              </w:rPr>
              <w:br/>
              <w:t> </w:t>
            </w:r>
            <w:r w:rsidRPr="00931249">
              <w:rPr>
                <w:rFonts w:eastAsia="Times New Roman" w:cstheme="minorHAnsi"/>
              </w:rPr>
              <w:br/>
            </w:r>
            <w:r w:rsidRPr="00931249">
              <w:rPr>
                <w:rFonts w:eastAsia="Times New Roman" w:cstheme="minorHAnsi"/>
                <w:b/>
                <w:bCs/>
              </w:rPr>
              <w:t>GREAT THANKSGIVING</w:t>
            </w:r>
            <w:r w:rsidRPr="00931249">
              <w:rPr>
                <w:rFonts w:eastAsia="Times New Roman" w:cstheme="minorHAnsi"/>
              </w:rPr>
              <w:br/>
              <w:t>Leader: The Lord be with you.</w:t>
            </w:r>
            <w:r w:rsidRPr="00931249">
              <w:rPr>
                <w:rFonts w:eastAsia="Times New Roman" w:cstheme="minorHAnsi"/>
              </w:rPr>
              <w:br/>
            </w:r>
            <w:r w:rsidRPr="00931249">
              <w:rPr>
                <w:rFonts w:eastAsia="Times New Roman" w:cstheme="minorHAnsi"/>
                <w:b/>
                <w:bCs/>
              </w:rPr>
              <w:t>People: And also with you.</w:t>
            </w:r>
            <w:r w:rsidRPr="00931249">
              <w:rPr>
                <w:rFonts w:eastAsia="Times New Roman" w:cstheme="minorHAnsi"/>
              </w:rPr>
              <w:br/>
              <w:t>Leader: Lift up your hearts.</w:t>
            </w:r>
            <w:r w:rsidRPr="00931249">
              <w:rPr>
                <w:rFonts w:eastAsia="Times New Roman" w:cstheme="minorHAnsi"/>
              </w:rPr>
              <w:br/>
            </w:r>
            <w:r w:rsidRPr="00931249">
              <w:rPr>
                <w:rFonts w:eastAsia="Times New Roman" w:cstheme="minorHAnsi"/>
                <w:b/>
                <w:bCs/>
              </w:rPr>
              <w:t>People: We lift them up to the Lord.</w:t>
            </w:r>
            <w:r w:rsidRPr="00931249">
              <w:rPr>
                <w:rFonts w:eastAsia="Times New Roman" w:cstheme="minorHAnsi"/>
              </w:rPr>
              <w:br/>
              <w:t>Leader: Let us give thanks to the Lord our God.</w:t>
            </w:r>
            <w:r w:rsidRPr="00931249">
              <w:rPr>
                <w:rFonts w:eastAsia="Times New Roman" w:cstheme="minorHAnsi"/>
              </w:rPr>
              <w:br/>
            </w:r>
            <w:r w:rsidRPr="00931249">
              <w:rPr>
                <w:rFonts w:eastAsia="Times New Roman" w:cstheme="minorHAnsi"/>
                <w:b/>
                <w:bCs/>
              </w:rPr>
              <w:t>People: It is right to give our thanks and praise.</w:t>
            </w:r>
          </w:p>
        </w:tc>
      </w:tr>
    </w:tbl>
    <w:p w14:paraId="28622F35" w14:textId="77777777" w:rsidR="000D2946" w:rsidRDefault="000D2946" w:rsidP="00931249"/>
    <w:p w14:paraId="456B4B5D" w14:textId="32028B34" w:rsidR="000D2946" w:rsidRDefault="00931249" w:rsidP="00931249">
      <w:r>
        <w:t>It is truly right and our greatest joy to give you thanks and praise,</w:t>
      </w:r>
      <w:r w:rsidR="001736C4">
        <w:t xml:space="preserve"> </w:t>
      </w:r>
      <w:r>
        <w:t xml:space="preserve">O Holy God, </w:t>
      </w:r>
      <w:proofErr w:type="gramStart"/>
      <w:r>
        <w:t>creator</w:t>
      </w:r>
      <w:proofErr w:type="gramEnd"/>
      <w:r>
        <w:t xml:space="preserve"> and ruler of the universe.</w:t>
      </w:r>
      <w:r w:rsidR="001736C4">
        <w:t xml:space="preserve"> </w:t>
      </w:r>
      <w:r>
        <w:t>You created light out of darkness and brought forth life on the earth.</w:t>
      </w:r>
      <w:r w:rsidR="001736C4">
        <w:t xml:space="preserve"> </w:t>
      </w:r>
      <w:r>
        <w:t>You formed us in your image and called us to service you.</w:t>
      </w:r>
      <w:r w:rsidR="001736C4">
        <w:t xml:space="preserve"> </w:t>
      </w:r>
      <w:r>
        <w:t>When we were unfaithful and turned from your ways,</w:t>
      </w:r>
      <w:r w:rsidR="001736C4">
        <w:t xml:space="preserve"> </w:t>
      </w:r>
      <w:r>
        <w:t>you did not forsake us, your love remained steadfast.</w:t>
      </w:r>
      <w:r w:rsidR="001736C4">
        <w:t xml:space="preserve"> </w:t>
      </w:r>
      <w:r>
        <w:t>You delivered us from captivity,</w:t>
      </w:r>
      <w:r w:rsidR="001736C4">
        <w:t xml:space="preserve"> m</w:t>
      </w:r>
      <w:r>
        <w:t>ade covenant to be our sovereign God,</w:t>
      </w:r>
      <w:r w:rsidR="001736C4">
        <w:t xml:space="preserve"> a</w:t>
      </w:r>
      <w:r>
        <w:t>nd sent prophets to call us back to your way.</w:t>
      </w:r>
      <w:r w:rsidR="001736C4">
        <w:t xml:space="preserve"> </w:t>
      </w:r>
      <w:r>
        <w:t xml:space="preserve">In the fullness of </w:t>
      </w:r>
      <w:proofErr w:type="gramStart"/>
      <w:r>
        <w:t>time</w:t>
      </w:r>
      <w:proofErr w:type="gramEnd"/>
      <w:r w:rsidR="001736C4">
        <w:t xml:space="preserve"> y</w:t>
      </w:r>
      <w:r>
        <w:t>ou sent your only Son, Jesus Christ, to be our Savior.</w:t>
      </w:r>
      <w:r w:rsidR="001736C4">
        <w:t xml:space="preserve"> </w:t>
      </w:r>
      <w:r>
        <w:t>In him, your Word, dwelling with you from all eternity,</w:t>
      </w:r>
      <w:r w:rsidR="001736C4">
        <w:t xml:space="preserve"> b</w:t>
      </w:r>
      <w:r>
        <w:t>ecame flesh and dwelt among us, full of grace and truth,</w:t>
      </w:r>
      <w:r w:rsidR="001736C4">
        <w:t xml:space="preserve"> a</w:t>
      </w:r>
      <w:r>
        <w:t>nd we beheld your glory, Immanuel.</w:t>
      </w:r>
      <w:r>
        <w:br/>
        <w:t> </w:t>
      </w:r>
      <w:r>
        <w:br/>
        <w:t>Therefore we praise you,</w:t>
      </w:r>
      <w:r w:rsidR="001736C4">
        <w:t xml:space="preserve"> j</w:t>
      </w:r>
      <w:r>
        <w:t>oining our voices with the celestial choirs</w:t>
      </w:r>
      <w:r w:rsidR="001736C4">
        <w:t xml:space="preserve"> a</w:t>
      </w:r>
      <w:r>
        <w:t>nd with all the faithful of every time and place,</w:t>
      </w:r>
      <w:r w:rsidR="001736C4">
        <w:t xml:space="preserve"> </w:t>
      </w:r>
      <w:r>
        <w:t>who forever sing to the glory of your name:</w:t>
      </w:r>
    </w:p>
    <w:p w14:paraId="36D75105" w14:textId="26A326BB" w:rsidR="001736C4" w:rsidRDefault="00931249" w:rsidP="00931249">
      <w:r>
        <w:rPr>
          <w:rStyle w:val="Strong"/>
        </w:rPr>
        <w:t>IN PRAISE OF GOD</w:t>
      </w:r>
    </w:p>
    <w:p w14:paraId="17CA6199" w14:textId="5D75BC79" w:rsidR="00931249" w:rsidRDefault="00931249" w:rsidP="00931249">
      <w:pPr>
        <w:rPr>
          <w:rStyle w:val="Strong"/>
        </w:rPr>
      </w:pPr>
      <w:r>
        <w:t>You are holy, O God of majesty,</w:t>
      </w:r>
      <w:r w:rsidR="001736C4">
        <w:t xml:space="preserve"> a</w:t>
      </w:r>
      <w:r>
        <w:t>nd blessed is Jesus Christ, your Son, our Lord.</w:t>
      </w:r>
      <w:r w:rsidR="001736C4">
        <w:t xml:space="preserve"> </w:t>
      </w:r>
      <w:r>
        <w:t>Born in humility,</w:t>
      </w:r>
      <w:r>
        <w:br/>
        <w:t xml:space="preserve"> He came to rule </w:t>
      </w:r>
      <w:proofErr w:type="gramStart"/>
      <w:r>
        <w:t>over all</w:t>
      </w:r>
      <w:proofErr w:type="gramEnd"/>
      <w:r>
        <w:t>.</w:t>
      </w:r>
      <w:r w:rsidR="001736C4">
        <w:t xml:space="preserve"> H</w:t>
      </w:r>
      <w:r>
        <w:t>elpless as an infant,</w:t>
      </w:r>
      <w:r w:rsidR="001736C4">
        <w:t xml:space="preserve"> </w:t>
      </w:r>
      <w:r>
        <w:t>He showed the power of your love.</w:t>
      </w:r>
      <w:r w:rsidR="001736C4">
        <w:t xml:space="preserve"> </w:t>
      </w:r>
      <w:r>
        <w:t>Poor in things of the world.</w:t>
      </w:r>
      <w:r w:rsidR="001736C4">
        <w:t xml:space="preserve"> </w:t>
      </w:r>
      <w:r>
        <w:t>He brought the wealth of your grace.</w:t>
      </w:r>
      <w:r w:rsidR="001736C4">
        <w:t xml:space="preserve"> </w:t>
      </w:r>
      <w:r>
        <w:t>Rejected by many,</w:t>
      </w:r>
      <w:r w:rsidR="001736C4">
        <w:t xml:space="preserve"> </w:t>
      </w:r>
      <w:r>
        <w:t>He welcomed all who sought him.</w:t>
      </w:r>
      <w:r>
        <w:br/>
        <w:t>In his dying and rising,</w:t>
      </w:r>
      <w:r w:rsidR="001736C4">
        <w:t xml:space="preserve"> </w:t>
      </w:r>
      <w:proofErr w:type="gramStart"/>
      <w:r>
        <w:t>You</w:t>
      </w:r>
      <w:proofErr w:type="gramEnd"/>
      <w:r>
        <w:t xml:space="preserve"> gave birth to your church</w:t>
      </w:r>
      <w:r w:rsidR="001736C4">
        <w:t>, d</w:t>
      </w:r>
      <w:r>
        <w:t>elivered us from slavery to sin and death,</w:t>
      </w:r>
      <w:r w:rsidR="001736C4">
        <w:t xml:space="preserve"> a</w:t>
      </w:r>
      <w:r>
        <w:t xml:space="preserve">nd </w:t>
      </w:r>
      <w:r>
        <w:lastRenderedPageBreak/>
        <w:t>made with us a new covenant by water and the Spirit.</w:t>
      </w:r>
      <w:r w:rsidR="001736C4">
        <w:t xml:space="preserve"> </w:t>
      </w:r>
      <w:r>
        <w:t>Remembering your gracious acts in Jesus Christ,</w:t>
      </w:r>
      <w:r>
        <w:br/>
      </w:r>
      <w:r w:rsidR="001736C4">
        <w:t>w</w:t>
      </w:r>
      <w:r>
        <w:t>e take from your creation this bread and this wine</w:t>
      </w:r>
      <w:r w:rsidR="001736C4">
        <w:t xml:space="preserve"> a</w:t>
      </w:r>
      <w:r>
        <w:t>nd joyfully celebrate his dying and rising as we await the day of his coming.</w:t>
      </w:r>
      <w:r w:rsidR="001736C4">
        <w:t xml:space="preserve"> </w:t>
      </w:r>
      <w:r>
        <w:t>With thanksgiving we offer our very selves to you</w:t>
      </w:r>
      <w:r w:rsidR="001736C4">
        <w:t xml:space="preserve"> t</w:t>
      </w:r>
      <w:r>
        <w:t>o be a living and holy sacrifice, dedicated to your service.</w:t>
      </w:r>
      <w:r>
        <w:br/>
        <w:t> </w:t>
      </w:r>
      <w:r>
        <w:br/>
      </w:r>
      <w:r>
        <w:rPr>
          <w:rStyle w:val="Strong"/>
        </w:rPr>
        <w:t>IN PRAISE OF CHRIST</w:t>
      </w:r>
    </w:p>
    <w:p w14:paraId="46B966AA" w14:textId="22C7B501" w:rsidR="00931249" w:rsidRDefault="00931249" w:rsidP="00931249">
      <w:pPr>
        <w:rPr>
          <w:rStyle w:val="Strong"/>
        </w:rPr>
      </w:pPr>
      <w:r>
        <w:rPr>
          <w:rStyle w:val="Strong"/>
        </w:rPr>
        <w:t>PRAYER</w:t>
      </w:r>
      <w:r>
        <w:br/>
        <w:t>Empower us by your Spirit, O God,</w:t>
      </w:r>
      <w:r w:rsidR="001736C4">
        <w:t xml:space="preserve"> t</w:t>
      </w:r>
      <w:r>
        <w:t>o be Christ’s presence in the world</w:t>
      </w:r>
      <w:r w:rsidR="001736C4">
        <w:t xml:space="preserve"> e</w:t>
      </w:r>
      <w:r>
        <w:t>ven as Jesus was God-with-us.</w:t>
      </w:r>
      <w:r>
        <w:br/>
        <w:t>Give us the courage to speak his truth,</w:t>
      </w:r>
      <w:r w:rsidR="001736C4">
        <w:t xml:space="preserve"> t</w:t>
      </w:r>
      <w:r>
        <w:t>o seek his justice,</w:t>
      </w:r>
      <w:r w:rsidR="001736C4">
        <w:t xml:space="preserve"> a</w:t>
      </w:r>
      <w:r>
        <w:t>nd to love with his love.</w:t>
      </w:r>
      <w:r w:rsidR="001736C4">
        <w:t xml:space="preserve"> </w:t>
      </w:r>
      <w:r>
        <w:t>Keep us faithful in your service</w:t>
      </w:r>
      <w:r w:rsidR="001736C4">
        <w:t xml:space="preserve"> u</w:t>
      </w:r>
      <w:r>
        <w:t>ntil Christ comes in final victory</w:t>
      </w:r>
      <w:r w:rsidR="001736C4">
        <w:t xml:space="preserve"> a</w:t>
      </w:r>
      <w:r>
        <w:t>nd we shall feast with all your saints</w:t>
      </w:r>
      <w:r w:rsidR="001736C4">
        <w:t xml:space="preserve"> i</w:t>
      </w:r>
      <w:r>
        <w:t>n the joy of your eternal realm.</w:t>
      </w:r>
      <w:r w:rsidR="001736C4">
        <w:t xml:space="preserve"> </w:t>
      </w:r>
      <w:r>
        <w:t>Through Christ, with Christ, in Christ.</w:t>
      </w:r>
      <w:r w:rsidR="001736C4">
        <w:t xml:space="preserve"> </w:t>
      </w:r>
      <w:r>
        <w:t>In the unity of the Holy Spirit,</w:t>
      </w:r>
      <w:r w:rsidR="001736C4">
        <w:t xml:space="preserve"> a</w:t>
      </w:r>
      <w:r>
        <w:t>ll glory and honor are yours, almighty God,</w:t>
      </w:r>
      <w:r w:rsidR="001736C4">
        <w:t xml:space="preserve"> n</w:t>
      </w:r>
      <w:r>
        <w:t xml:space="preserve">ow and forever, </w:t>
      </w:r>
      <w:proofErr w:type="gramStart"/>
      <w:r>
        <w:t>Amen</w:t>
      </w:r>
      <w:proofErr w:type="gramEnd"/>
      <w:r>
        <w:t>.</w:t>
      </w:r>
      <w:r>
        <w:br/>
        <w:t> </w:t>
      </w:r>
      <w:r>
        <w:br/>
      </w:r>
      <w:r>
        <w:rPr>
          <w:rStyle w:val="Strong"/>
        </w:rPr>
        <w:t>WORDS OF INSTITUTION</w:t>
      </w:r>
      <w:r>
        <w:br/>
        <w:t>When Jesus was at table with his disciples</w:t>
      </w:r>
      <w:r w:rsidR="001736C4">
        <w:t xml:space="preserve">, </w:t>
      </w:r>
      <w:r>
        <w:t>He took bread, blessed it, and broke it,</w:t>
      </w:r>
      <w:r w:rsidR="001736C4">
        <w:t xml:space="preserve"> a</w:t>
      </w:r>
      <w:r>
        <w:t>nd he gave it to them, saying:</w:t>
      </w:r>
      <w:r w:rsidR="001736C4">
        <w:t xml:space="preserve"> </w:t>
      </w:r>
      <w:r>
        <w:t>Take, eat, whenever you do this, remember me.</w:t>
      </w:r>
      <w:r w:rsidR="0061641D">
        <w:t xml:space="preserve"> </w:t>
      </w:r>
      <w:r>
        <w:t>In the same way he took and poured the cup, saying:</w:t>
      </w:r>
      <w:r w:rsidR="001736C4">
        <w:t xml:space="preserve"> </w:t>
      </w:r>
      <w:r>
        <w:t>Take and drink.</w:t>
      </w:r>
      <w:r w:rsidR="001736C4">
        <w:t xml:space="preserve"> </w:t>
      </w:r>
      <w:r>
        <w:t>Whenever you do this, remember me.</w:t>
      </w:r>
      <w:r w:rsidR="0061641D">
        <w:t xml:space="preserve"> </w:t>
      </w:r>
      <w:r>
        <w:t>Now, whenever we eat and drink at this table,</w:t>
      </w:r>
      <w:r w:rsidR="001736C4">
        <w:t xml:space="preserve"> w</w:t>
      </w:r>
      <w:r>
        <w:t>e celebrate Christ’s death and resurrection until he comes again.</w:t>
      </w:r>
      <w:r>
        <w:br/>
        <w:t> </w:t>
      </w:r>
      <w:r>
        <w:br/>
      </w:r>
      <w:r>
        <w:rPr>
          <w:rStyle w:val="Strong"/>
        </w:rPr>
        <w:t>SHARING OF THE MEAL</w:t>
      </w:r>
      <w:r>
        <w:br/>
        <w:t>And so, with the communion that has been provided, we now come together in a spirit of prayer and eat this bread and drink this cup in remembrance of Christ, our Savior.</w:t>
      </w:r>
      <w:r>
        <w:br/>
        <w:t> </w:t>
      </w:r>
      <w:r>
        <w:br/>
      </w:r>
      <w:r>
        <w:rPr>
          <w:rStyle w:val="Strong"/>
        </w:rPr>
        <w:t>PRAYER OF DEDICATION</w:t>
      </w:r>
      <w:r>
        <w:br/>
      </w:r>
      <w:r>
        <w:rPr>
          <w:rStyle w:val="Strong"/>
        </w:rPr>
        <w:t>Dear God, take us out to live as changed people because we have shared the living bread</w:t>
      </w:r>
      <w:r>
        <w:t xml:space="preserve"> </w:t>
      </w:r>
      <w:r>
        <w:rPr>
          <w:rStyle w:val="Strong"/>
        </w:rPr>
        <w:t>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p>
    <w:p w14:paraId="227050C9" w14:textId="77777777" w:rsidR="0061641D" w:rsidRDefault="00931249" w:rsidP="00931249">
      <w:r>
        <w:rPr>
          <w:rStyle w:val="Emphasis"/>
        </w:rPr>
        <w:t>Hymn</w:t>
      </w:r>
      <w:r w:rsidR="001736C4">
        <w:rPr>
          <w:rStyle w:val="Emphasis"/>
        </w:rPr>
        <w:t xml:space="preserve">     </w:t>
      </w:r>
      <w:r>
        <w:t xml:space="preserve">I Come </w:t>
      </w:r>
      <w:proofErr w:type="gramStart"/>
      <w:r>
        <w:t>With</w:t>
      </w:r>
      <w:proofErr w:type="gramEnd"/>
      <w:r>
        <w:t xml:space="preserve"> Joy – </w:t>
      </w:r>
      <w:proofErr w:type="spellStart"/>
      <w:r>
        <w:t>GtG</w:t>
      </w:r>
      <w:proofErr w:type="spellEnd"/>
      <w:r>
        <w:t xml:space="preserve"> 515</w:t>
      </w:r>
    </w:p>
    <w:p w14:paraId="5F65D874" w14:textId="49D80363" w:rsidR="00931249" w:rsidRDefault="00931249" w:rsidP="00931249">
      <w:r>
        <w:rPr>
          <w:rStyle w:val="Emphasis"/>
        </w:rPr>
        <w:t xml:space="preserve">Charge and Benediction </w:t>
      </w:r>
      <w:r>
        <w:br/>
        <w:t>Leader: As you leave this service, your service begins: Comfort the homesick.</w:t>
      </w:r>
      <w:r>
        <w:br/>
      </w:r>
      <w:r>
        <w:rPr>
          <w:rStyle w:val="Strong"/>
        </w:rPr>
        <w:t xml:space="preserve">People: Open your doors to others. </w:t>
      </w:r>
      <w:r>
        <w:br/>
        <w:t>Leader: Seek sanctuary.</w:t>
      </w:r>
      <w:r>
        <w:br/>
      </w:r>
      <w:r>
        <w:rPr>
          <w:rStyle w:val="Strong"/>
        </w:rPr>
        <w:t xml:space="preserve">People: Be brave enough to go home by another way. </w:t>
      </w:r>
      <w:r>
        <w:br/>
        <w:t>Leader: And remember that here in God’s house, all are welcomed—so come back soon.</w:t>
      </w:r>
      <w:r>
        <w:br/>
      </w:r>
      <w:r>
        <w:rPr>
          <w:rStyle w:val="Strong"/>
        </w:rPr>
        <w:t xml:space="preserve">ALL: In the name of our Foundation—God, Spirit, and Son— go in peace. </w:t>
      </w:r>
      <w:r>
        <w:br/>
      </w:r>
    </w:p>
    <w:sectPr w:rsidR="00931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1249"/>
    <w:rsid w:val="000C7E91"/>
    <w:rsid w:val="000D2946"/>
    <w:rsid w:val="001736C4"/>
    <w:rsid w:val="002757F2"/>
    <w:rsid w:val="0061641D"/>
    <w:rsid w:val="0093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CF47"/>
  <w15:chartTrackingRefBased/>
  <w15:docId w15:val="{5071A29E-E64D-401F-B303-21775112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312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1249"/>
    <w:rPr>
      <w:i/>
      <w:iCs/>
    </w:rPr>
  </w:style>
  <w:style w:type="character" w:styleId="Strong">
    <w:name w:val="Strong"/>
    <w:basedOn w:val="DefaultParagraphFont"/>
    <w:uiPriority w:val="22"/>
    <w:qFormat/>
    <w:rsid w:val="00931249"/>
    <w:rPr>
      <w:b/>
      <w:bCs/>
    </w:rPr>
  </w:style>
  <w:style w:type="character" w:customStyle="1" w:styleId="Heading3Char">
    <w:name w:val="Heading 3 Char"/>
    <w:basedOn w:val="DefaultParagraphFont"/>
    <w:link w:val="Heading3"/>
    <w:uiPriority w:val="9"/>
    <w:rsid w:val="0093124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31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2487">
      <w:bodyDiv w:val="1"/>
      <w:marLeft w:val="0"/>
      <w:marRight w:val="0"/>
      <w:marTop w:val="0"/>
      <w:marBottom w:val="0"/>
      <w:divBdr>
        <w:top w:val="none" w:sz="0" w:space="0" w:color="auto"/>
        <w:left w:val="none" w:sz="0" w:space="0" w:color="auto"/>
        <w:bottom w:val="none" w:sz="0" w:space="0" w:color="auto"/>
        <w:right w:val="none" w:sz="0" w:space="0" w:color="auto"/>
      </w:divBdr>
    </w:div>
    <w:div w:id="184955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ail.us3.list-manage.com/track/click?u=f1606ba25f61bd2fff7873030&amp;id=3298c1a1ab&amp;e=ea8fc2a60a" TargetMode="External"/><Relationship Id="rId3" Type="http://schemas.openxmlformats.org/officeDocument/2006/relationships/webSettings" Target="webSettings.xml"/><Relationship Id="rId7" Type="http://schemas.openxmlformats.org/officeDocument/2006/relationships/hyperlink" Target="https://gmail.us3.list-manage.com/track/click?u=f1606ba25f61bd2fff7873030&amp;id=d28aebfcff&amp;e=ea8fc2a60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mail.us3.list-manage.com/track/click?u=f1606ba25f61bd2fff7873030&amp;id=76266a2596&amp;e=ea8fc2a60a" TargetMode="External"/><Relationship Id="rId11" Type="http://schemas.openxmlformats.org/officeDocument/2006/relationships/fontTable" Target="fontTable.xml"/><Relationship Id="rId5" Type="http://schemas.openxmlformats.org/officeDocument/2006/relationships/hyperlink" Target="https://gmail.us3.list-manage.com/track/click?u=f1606ba25f61bd2fff7873030&amp;id=71cad6403b&amp;e=ea8fc2a60a" TargetMode="External"/><Relationship Id="rId10" Type="http://schemas.openxmlformats.org/officeDocument/2006/relationships/hyperlink" Target="https://gmail.us3.list-manage.com/track/click?u=f1606ba25f61bd2fff7873030&amp;id=41da11a982&amp;e=ea8fc2a60a" TargetMode="External"/><Relationship Id="rId4" Type="http://schemas.openxmlformats.org/officeDocument/2006/relationships/hyperlink" Target="https://gmail.us3.list-manage.com/track/click?u=f1606ba25f61bd2fff7873030&amp;id=da1c5eac1f&amp;e=ea8fc2a60a" TargetMode="External"/><Relationship Id="rId9" Type="http://schemas.openxmlformats.org/officeDocument/2006/relationships/hyperlink" Target="https://gmail.us3.list-manage.com/track/click?u=f1606ba25f61bd2fff7873030&amp;id=b12d66b887&amp;e=ea8fc2a6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2</cp:revision>
  <dcterms:created xsi:type="dcterms:W3CDTF">2022-01-12T18:26:00Z</dcterms:created>
  <dcterms:modified xsi:type="dcterms:W3CDTF">2022-01-21T19:14:00Z</dcterms:modified>
</cp:coreProperties>
</file>