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B3700F" w14:paraId="5AD39D0E" w14:textId="77777777" w:rsidTr="00B3700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3700F" w14:paraId="0DCE8FD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3700F" w14:paraId="430E8305" w14:textId="77777777">
                    <w:tc>
                      <w:tcPr>
                        <w:tcW w:w="0" w:type="auto"/>
                        <w:tcMar>
                          <w:top w:w="0" w:type="dxa"/>
                          <w:left w:w="270" w:type="dxa"/>
                          <w:bottom w:w="135" w:type="dxa"/>
                          <w:right w:w="270" w:type="dxa"/>
                        </w:tcMar>
                        <w:hideMark/>
                      </w:tcPr>
                      <w:p w14:paraId="1073BC61" w14:textId="77777777" w:rsidR="00B3700F" w:rsidRDefault="00B3700F">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1EC52FFC" w14:textId="77777777" w:rsidR="00B3700F" w:rsidRDefault="00B3700F">
                  <w:pPr>
                    <w:rPr>
                      <w:rFonts w:ascii="Times New Roman" w:eastAsia="Times New Roman" w:hAnsi="Times New Roman" w:cs="Times New Roman"/>
                      <w:sz w:val="20"/>
                      <w:szCs w:val="20"/>
                    </w:rPr>
                  </w:pPr>
                </w:p>
              </w:tc>
            </w:tr>
          </w:tbl>
          <w:p w14:paraId="48720FC4" w14:textId="77777777" w:rsidR="00B3700F" w:rsidRDefault="00B3700F">
            <w:pPr>
              <w:rPr>
                <w:rFonts w:ascii="Times New Roman" w:eastAsia="Times New Roman" w:hAnsi="Times New Roman" w:cs="Times New Roman"/>
                <w:sz w:val="20"/>
                <w:szCs w:val="20"/>
              </w:rPr>
            </w:pPr>
          </w:p>
        </w:tc>
      </w:tr>
    </w:tbl>
    <w:p w14:paraId="033D0D8A" w14:textId="77777777" w:rsidR="00B3700F" w:rsidRDefault="00B3700F" w:rsidP="00B3700F">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3700F" w14:paraId="6072E960" w14:textId="77777777" w:rsidTr="00B3700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3700F" w14:paraId="74ADA74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3700F" w14:paraId="0B2F1408"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B3700F" w14:paraId="382A8744" w14:textId="77777777">
                          <w:tc>
                            <w:tcPr>
                              <w:tcW w:w="0" w:type="auto"/>
                              <w:vAlign w:val="center"/>
                              <w:hideMark/>
                            </w:tcPr>
                            <w:p w14:paraId="583D0660" w14:textId="77777777" w:rsidR="00B3700F" w:rsidRDefault="00B3700F">
                              <w:pPr>
                                <w:rPr>
                                  <w:rFonts w:eastAsia="Times New Roman"/>
                                </w:rPr>
                              </w:pPr>
                              <w:r>
                                <w:rPr>
                                  <w:rFonts w:eastAsia="Times New Roman"/>
                                </w:rPr>
                                <w:t> </w:t>
                              </w:r>
                            </w:p>
                          </w:tc>
                        </w:tr>
                        <w:tr w:rsidR="00B3700F" w14:paraId="07905AB5"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B3700F" w14:paraId="3DD4FD19" w14:textId="77777777">
                                <w:tc>
                                  <w:tcPr>
                                    <w:tcW w:w="0" w:type="auto"/>
                                    <w:vAlign w:val="center"/>
                                    <w:hideMark/>
                                  </w:tcPr>
                                  <w:p w14:paraId="13B28233" w14:textId="3A43BF5B" w:rsidR="00B3700F" w:rsidRDefault="00B3700F">
                                    <w:pPr>
                                      <w:rPr>
                                        <w:rFonts w:eastAsia="Times New Roman"/>
                                      </w:rPr>
                                    </w:pPr>
                                    <w:r>
                                      <w:rPr>
                                        <w:rFonts w:eastAsia="Times New Roman"/>
                                      </w:rPr>
                                      <w:t>November 29</w:t>
                                    </w:r>
                                    <w:r>
                                      <w:rPr>
                                        <w:rFonts w:eastAsia="Times New Roman"/>
                                        <w:vertAlign w:val="superscript"/>
                                      </w:rPr>
                                      <w:t>th</w:t>
                                    </w:r>
                                    <w:r>
                                      <w:rPr>
                                        <w:rFonts w:eastAsia="Times New Roman"/>
                                      </w:rPr>
                                      <w:t>, 2020 – 10:30am</w:t>
                                    </w:r>
                                    <w:r>
                                      <w:rPr>
                                        <w:rFonts w:eastAsia="Times New Roman"/>
                                      </w:rPr>
                                      <w:br/>
                                      <w:t>Springfield Presbyterian Church</w:t>
                                    </w:r>
                                    <w:r>
                                      <w:rPr>
                                        <w:rFonts w:eastAsia="Times New Roman"/>
                                      </w:rPr>
                                      <w:br/>
                                      <w:t>Order of Worship</w:t>
                                    </w:r>
                                    <w:r w:rsidR="009174A5">
                                      <w:rPr>
                                        <w:rFonts w:eastAsia="Times New Roman"/>
                                      </w:rPr>
                                      <w:t xml:space="preserve"> - </w:t>
                                    </w:r>
                                    <w:r>
                                      <w:rPr>
                                        <w:rFonts w:eastAsia="Times New Roman"/>
                                      </w:rPr>
                                      <w:t>Advent I – Keep Awake in Hope</w:t>
                                    </w:r>
                                    <w:r>
                                      <w:rPr>
                                        <w:rFonts w:eastAsia="Times New Roman"/>
                                      </w:rPr>
                                      <w:br/>
                                      <w:t> </w:t>
                                    </w:r>
                                    <w:r>
                                      <w:rPr>
                                        <w:rFonts w:eastAsia="Times New Roman"/>
                                      </w:rPr>
                                      <w:br/>
                                    </w:r>
                                    <w:r>
                                      <w:rPr>
                                        <w:rStyle w:val="Emphasis"/>
                                        <w:rFonts w:eastAsia="Times New Roman"/>
                                      </w:rPr>
                                      <w:t>Lighting the Christ Candle</w:t>
                                    </w:r>
                                    <w:r>
                                      <w:rPr>
                                        <w:rFonts w:eastAsia="Times New Roman"/>
                                      </w:rPr>
                                      <w:br/>
                                      <w:t>Leader: Whenever we light this candle we proclaim:</w:t>
                                    </w:r>
                                    <w:r>
                                      <w:rPr>
                                        <w:rFonts w:eastAsia="Times New Roman"/>
                                      </w:rPr>
                                      <w:br/>
                                    </w:r>
                                    <w:r>
                                      <w:rPr>
                                        <w:rStyle w:val="Strong"/>
                                        <w:rFonts w:eastAsia="Times New Roman"/>
                                      </w:rPr>
                                      <w:t>People: Christ is the Light of the world and center of our lives.</w:t>
                                    </w:r>
                                    <w:r>
                                      <w:rPr>
                                        <w:rFonts w:eastAsia="Times New Roman"/>
                                      </w:rPr>
                                      <w:br/>
                                      <w:t> </w:t>
                                    </w:r>
                                    <w:r>
                                      <w:rPr>
                                        <w:rFonts w:eastAsia="Times New Roman"/>
                                      </w:rPr>
                                      <w:br/>
                                    </w:r>
                                    <w:r>
                                      <w:rPr>
                                        <w:rStyle w:val="Emphasis"/>
                                        <w:rFonts w:eastAsia="Times New Roman"/>
                                      </w:rPr>
                                      <w:t>Gathering of the People</w:t>
                                    </w:r>
                                    <w:r>
                                      <w:rPr>
                                        <w:rFonts w:eastAsia="Times New Roman"/>
                                      </w:rPr>
                                      <w:br/>
                                      <w:t>Leader: The Lord be with you!</w:t>
                                    </w:r>
                                    <w:r>
                                      <w:rPr>
                                        <w:rFonts w:eastAsia="Times New Roman"/>
                                      </w:rPr>
                                      <w:br/>
                                    </w:r>
                                    <w:r>
                                      <w:rPr>
                                        <w:rStyle w:val="Strong"/>
                                        <w:rFonts w:eastAsia="Times New Roman"/>
                                      </w:rPr>
                                      <w:t xml:space="preserve">People: And also with you!     </w:t>
                                    </w:r>
                                    <w:r>
                                      <w:rPr>
                                        <w:rFonts w:eastAsia="Times New Roman"/>
                                      </w:rPr>
                                      <w:t>[Greetings and Announcements]</w:t>
                                    </w:r>
                                    <w:r>
                                      <w:rPr>
                                        <w:rFonts w:eastAsia="Times New Roman"/>
                                      </w:rPr>
                                      <w:br/>
                                      <w:t> </w:t>
                                    </w:r>
                                    <w:r>
                                      <w:rPr>
                                        <w:rFonts w:eastAsia="Times New Roman"/>
                                      </w:rPr>
                                      <w:br/>
                                    </w:r>
                                    <w:r>
                                      <w:rPr>
                                        <w:rStyle w:val="Emphasis"/>
                                        <w:rFonts w:eastAsia="Times New Roman"/>
                                      </w:rPr>
                                      <w:t>Call to Worship  </w:t>
                                    </w:r>
                                    <w:r>
                                      <w:rPr>
                                        <w:rFonts w:eastAsia="Times New Roman"/>
                                      </w:rPr>
                                      <w:br/>
                                      <w:t>Leader: The power of dreams lies in waking up. For when we close our eyes.</w:t>
                                    </w:r>
                                    <w:r>
                                      <w:rPr>
                                        <w:rFonts w:eastAsia="Times New Roman"/>
                                      </w:rPr>
                                      <w:br/>
                                    </w:r>
                                    <w:r>
                                      <w:rPr>
                                        <w:rStyle w:val="Strong"/>
                                        <w:rFonts w:eastAsia="Times New Roman"/>
                                      </w:rPr>
                                      <w:t>People: We can see a better world.</w:t>
                                    </w:r>
                                    <w:r>
                                      <w:rPr>
                                        <w:rFonts w:eastAsia="Times New Roman"/>
                                      </w:rPr>
                                      <w:br/>
                                      <w:t>Leader: When we close our eyes,</w:t>
                                    </w:r>
                                    <w:r>
                                      <w:rPr>
                                        <w:rFonts w:eastAsia="Times New Roman"/>
                                      </w:rPr>
                                      <w:br/>
                                    </w:r>
                                    <w:r>
                                      <w:rPr>
                                        <w:rStyle w:val="Strong"/>
                                        <w:rFonts w:eastAsia="Times New Roman"/>
                                      </w:rPr>
                                      <w:t>People: We can dream a better dream.</w:t>
                                    </w:r>
                                    <w:r>
                                      <w:rPr>
                                        <w:rFonts w:eastAsia="Times New Roman"/>
                                      </w:rPr>
                                      <w:br/>
                                      <w:t>Leader: But when we open our eyes,</w:t>
                                    </w:r>
                                    <w:r>
                                      <w:rPr>
                                        <w:rFonts w:eastAsia="Times New Roman"/>
                                      </w:rPr>
                                      <w:br/>
                                    </w:r>
                                    <w:r>
                                      <w:rPr>
                                        <w:rStyle w:val="Strong"/>
                                        <w:rFonts w:eastAsia="Times New Roman"/>
                                      </w:rPr>
                                      <w:t>People: We begin the work of faith.</w:t>
                                    </w:r>
                                    <w:r>
                                      <w:rPr>
                                        <w:rFonts w:eastAsia="Times New Roman"/>
                                      </w:rPr>
                                      <w:br/>
                                      <w:t>Leader: The power of worship is the same. When we enter this space,</w:t>
                                    </w:r>
                                    <w:r>
                                      <w:rPr>
                                        <w:rFonts w:eastAsia="Times New Roman"/>
                                      </w:rPr>
                                      <w:br/>
                                    </w:r>
                                    <w:r>
                                      <w:rPr>
                                        <w:rStyle w:val="Strong"/>
                                        <w:rFonts w:eastAsia="Times New Roman"/>
                                      </w:rPr>
                                      <w:t>People: We can see a better world.</w:t>
                                    </w:r>
                                    <w:r>
                                      <w:rPr>
                                        <w:rFonts w:eastAsia="Times New Roman"/>
                                      </w:rPr>
                                      <w:br/>
                                      <w:t>Leader: When we enter this space,</w:t>
                                    </w:r>
                                    <w:r>
                                      <w:rPr>
                                        <w:rFonts w:eastAsia="Times New Roman"/>
                                      </w:rPr>
                                      <w:br/>
                                    </w:r>
                                    <w:r>
                                      <w:rPr>
                                        <w:rStyle w:val="Strong"/>
                                        <w:rFonts w:eastAsia="Times New Roman"/>
                                      </w:rPr>
                                      <w:t>People: We dream a better dream.</w:t>
                                    </w:r>
                                    <w:r>
                                      <w:rPr>
                                        <w:rFonts w:eastAsia="Times New Roman"/>
                                      </w:rPr>
                                      <w:br/>
                                      <w:t>Leader: But when we leave this space,</w:t>
                                    </w:r>
                                    <w:r>
                                      <w:rPr>
                                        <w:rFonts w:eastAsia="Times New Roman"/>
                                      </w:rPr>
                                      <w:br/>
                                    </w:r>
                                    <w:r>
                                      <w:rPr>
                                        <w:rStyle w:val="Strong"/>
                                        <w:rFonts w:eastAsia="Times New Roman"/>
                                      </w:rPr>
                                      <w:t>People: We begin the work of faith.</w:t>
                                    </w:r>
                                    <w:r>
                                      <w:rPr>
                                        <w:rFonts w:eastAsia="Times New Roman"/>
                                      </w:rPr>
                                      <w:br/>
                                      <w:t>Leader: So come in, dream your dream.</w:t>
                                    </w:r>
                                    <w:r>
                                      <w:rPr>
                                        <w:rFonts w:eastAsia="Times New Roman"/>
                                      </w:rPr>
                                      <w:br/>
                                    </w:r>
                                    <w:r>
                                      <w:rPr>
                                        <w:rStyle w:val="Strong"/>
                                        <w:rFonts w:eastAsia="Times New Roman"/>
                                      </w:rPr>
                                      <w:t>People: Find hope here.</w:t>
                                    </w:r>
                                    <w:r>
                                      <w:rPr>
                                        <w:rFonts w:eastAsia="Times New Roman"/>
                                      </w:rPr>
                                      <w:br/>
                                      <w:t>Leader: For in an hour,</w:t>
                                    </w:r>
                                    <w:r>
                                      <w:rPr>
                                        <w:rFonts w:eastAsia="Times New Roman"/>
                                      </w:rPr>
                                      <w:br/>
                                    </w:r>
                                    <w:r>
                                      <w:rPr>
                                        <w:rStyle w:val="Strong"/>
                                        <w:rFonts w:eastAsia="Times New Roman"/>
                                      </w:rPr>
                                      <w:t>All: We will begin the work of faith. Let it be so.</w:t>
                                    </w:r>
                                    <w:r>
                                      <w:rPr>
                                        <w:rFonts w:eastAsia="Times New Roman"/>
                                      </w:rPr>
                                      <w:br/>
                                    </w:r>
                                    <w:r>
                                      <w:rPr>
                                        <w:rFonts w:eastAsia="Times New Roman"/>
                                      </w:rPr>
                                      <w:br/>
                                    </w:r>
                                    <w:r>
                                      <w:rPr>
                                        <w:rStyle w:val="Emphasis"/>
                                        <w:rFonts w:eastAsia="Times New Roman"/>
                                      </w:rPr>
                                      <w:t>* Hymn   </w:t>
                                    </w:r>
                                    <w:r w:rsidR="00125563">
                                      <w:rPr>
                                        <w:rStyle w:val="Emphasis"/>
                                        <w:rFonts w:eastAsia="Times New Roman"/>
                                      </w:rPr>
                                      <w:t xml:space="preserve"> </w:t>
                                    </w:r>
                                    <w:r w:rsidR="00125563">
                                      <w:rPr>
                                        <w:rStyle w:val="Emphasis"/>
                                      </w:rPr>
                                      <w:t xml:space="preserve">    </w:t>
                                    </w:r>
                                    <w:r>
                                      <w:rPr>
                                        <w:rStyle w:val="Emphasis"/>
                                        <w:rFonts w:eastAsia="Times New Roman"/>
                                      </w:rPr>
                                      <w:t>Savior of the Nations, Come</w:t>
                                    </w:r>
                                    <w:r>
                                      <w:rPr>
                                        <w:rFonts w:eastAsia="Times New Roman"/>
                                      </w:rPr>
                                      <w:t xml:space="preserve">  </w:t>
                                    </w:r>
                                    <w:r w:rsidR="009174A5">
                                      <w:rPr>
                                        <w:rFonts w:eastAsia="Times New Roman"/>
                                      </w:rPr>
                                      <w:t xml:space="preserve">     </w:t>
                                    </w:r>
                                    <w:r>
                                      <w:rPr>
                                        <w:rFonts w:eastAsia="Times New Roman"/>
                                      </w:rPr>
                                      <w:t>GTG#102</w:t>
                                    </w:r>
                                    <w:r>
                                      <w:rPr>
                                        <w:rFonts w:eastAsia="Times New Roman"/>
                                      </w:rPr>
                                      <w:br/>
                                      <w:t> </w:t>
                                    </w:r>
                                    <w:r>
                                      <w:rPr>
                                        <w:rFonts w:eastAsia="Times New Roman"/>
                                      </w:rPr>
                                      <w:br/>
                                    </w:r>
                                    <w:r>
                                      <w:rPr>
                                        <w:rStyle w:val="Emphasis"/>
                                        <w:rFonts w:eastAsia="Times New Roman"/>
                                      </w:rPr>
                                      <w:t>Prayer of Confession</w:t>
                                    </w:r>
                                    <w:r>
                                      <w:rPr>
                                        <w:rFonts w:eastAsia="Times New Roman"/>
                                      </w:rPr>
                                      <w:br/>
                                      <w:t>Original Dreamer,</w:t>
                                    </w:r>
                                    <w:r w:rsidR="009174A5">
                                      <w:rPr>
                                        <w:rFonts w:eastAsia="Times New Roman"/>
                                      </w:rPr>
                                      <w:t xml:space="preserve"> </w:t>
                                    </w:r>
                                    <w:proofErr w:type="gramStart"/>
                                    <w:r w:rsidR="009174A5">
                                      <w:rPr>
                                        <w:rFonts w:eastAsia="Times New Roman"/>
                                      </w:rPr>
                                      <w:t>o</w:t>
                                    </w:r>
                                    <w:r>
                                      <w:rPr>
                                        <w:rFonts w:eastAsia="Times New Roman"/>
                                      </w:rPr>
                                      <w:t>ver and over again</w:t>
                                    </w:r>
                                    <w:proofErr w:type="gramEnd"/>
                                    <w:r>
                                      <w:rPr>
                                        <w:rFonts w:eastAsia="Times New Roman"/>
                                      </w:rPr>
                                      <w:t xml:space="preserve"> in Scripture, we hear your dream for a beautiful world. We hear your dream for peace and reconciliation. We hear your dream for harmony and togetherness. We hear your dream for community and hope. We hear your dreams, and yet we do not open our eyes. We continue to live with the curtains drawn, the covers pulled tight, eyes shut to the realities of the world. Forgive us. Kindle a hope in us that will burn through the darkest nights. Give us the strength and the will to keep awake in this sleeping world. With hope we pray, Amen.</w:t>
                                    </w:r>
                                    <w:r>
                                      <w:rPr>
                                        <w:rFonts w:eastAsia="Times New Roman"/>
                                      </w:rPr>
                                      <w:br/>
                                      <w:t> </w:t>
                                    </w:r>
                                    <w:r>
                                      <w:rPr>
                                        <w:rFonts w:eastAsia="Times New Roman"/>
                                      </w:rPr>
                                      <w:br/>
                                    </w:r>
                                    <w:r>
                                      <w:rPr>
                                        <w:rStyle w:val="Emphasis"/>
                                        <w:rFonts w:eastAsia="Times New Roman"/>
                                      </w:rPr>
                                      <w:t>Silent Prayers of Confession</w:t>
                                    </w:r>
                                    <w:r>
                                      <w:rPr>
                                        <w:rFonts w:eastAsia="Times New Roman"/>
                                      </w:rPr>
                                      <w:br/>
                                      <w:t> </w:t>
                                    </w:r>
                                    <w:r>
                                      <w:rPr>
                                        <w:rFonts w:eastAsia="Times New Roman"/>
                                      </w:rPr>
                                      <w:br/>
                                    </w:r>
                                    <w:r>
                                      <w:rPr>
                                        <w:rStyle w:val="Emphasis"/>
                                        <w:rFonts w:eastAsia="Times New Roman"/>
                                      </w:rPr>
                                      <w:t>Words of Assurance (responsive)</w:t>
                                    </w:r>
                                    <w:r>
                                      <w:rPr>
                                        <w:rFonts w:eastAsia="Times New Roman"/>
                                      </w:rPr>
                                      <w:br/>
                                      <w:t>Leader: Even when we sneak under our covers, even when we hide our face, you again and again show the power of grace.</w:t>
                                    </w:r>
                                    <w:r>
                                      <w:rPr>
                                        <w:rFonts w:eastAsia="Times New Roman"/>
                                      </w:rPr>
                                      <w:br/>
                                    </w:r>
                                    <w:r>
                                      <w:rPr>
                                        <w:rStyle w:val="Strong"/>
                                        <w:rFonts w:eastAsia="Times New Roman"/>
                                      </w:rPr>
                                      <w:t>People: Thanks be to God who forgives us! Amen!</w:t>
                                    </w:r>
                                    <w:r>
                                      <w:rPr>
                                        <w:rFonts w:eastAsia="Times New Roman"/>
                                      </w:rPr>
                                      <w:br/>
                                    </w:r>
                                    <w:r>
                                      <w:rPr>
                                        <w:rStyle w:val="Emphasis"/>
                                        <w:rFonts w:eastAsia="Times New Roman"/>
                                      </w:rPr>
                                      <w:t>The Peace</w:t>
                                    </w:r>
                                    <w:r>
                                      <w:rPr>
                                        <w:rFonts w:eastAsia="Times New Roman"/>
                                      </w:rPr>
                                      <w:br/>
                                      <w:t>Leader: The peace of Christ be with you!</w:t>
                                    </w:r>
                                    <w:r>
                                      <w:rPr>
                                        <w:rFonts w:eastAsia="Times New Roman"/>
                                      </w:rPr>
                                      <w:br/>
                                    </w:r>
                                    <w:r>
                                      <w:rPr>
                                        <w:rStyle w:val="Strong"/>
                                        <w:rFonts w:eastAsia="Times New Roman"/>
                                      </w:rPr>
                                      <w:t xml:space="preserve">People: And </w:t>
                                    </w:r>
                                    <w:proofErr w:type="gramStart"/>
                                    <w:r>
                                      <w:rPr>
                                        <w:rStyle w:val="Strong"/>
                                        <w:rFonts w:eastAsia="Times New Roman"/>
                                      </w:rPr>
                                      <w:t>also</w:t>
                                    </w:r>
                                    <w:proofErr w:type="gramEnd"/>
                                    <w:r>
                                      <w:rPr>
                                        <w:rStyle w:val="Strong"/>
                                        <w:rFonts w:eastAsia="Times New Roman"/>
                                      </w:rPr>
                                      <w:t xml:space="preserve"> with you!     </w:t>
                                    </w:r>
                                    <w:r>
                                      <w:rPr>
                                        <w:rFonts w:eastAsia="Times New Roman"/>
                                      </w:rPr>
                                      <w:t>(You may greet those around you)</w:t>
                                    </w:r>
                                    <w:r>
                                      <w:rPr>
                                        <w:rFonts w:eastAsia="Times New Roman"/>
                                      </w:rPr>
                                      <w:br/>
                                    </w:r>
                                    <w:r>
                                      <w:rPr>
                                        <w:rFonts w:eastAsia="Times New Roman"/>
                                      </w:rPr>
                                      <w:lastRenderedPageBreak/>
                                      <w:t> </w:t>
                                    </w:r>
                                    <w:r>
                                      <w:rPr>
                                        <w:rStyle w:val="Emphasis"/>
                                        <w:rFonts w:eastAsia="Times New Roman"/>
                                        <w:u w:val="single"/>
                                      </w:rPr>
                                      <w:t>The Proclamation of the Word</w:t>
                                    </w:r>
                                    <w:r>
                                      <w:rPr>
                                        <w:rFonts w:eastAsia="Times New Roman"/>
                                      </w:rPr>
                                      <w:br/>
                                      <w:t> </w:t>
                                    </w:r>
                                    <w:r>
                                      <w:rPr>
                                        <w:rFonts w:eastAsia="Times New Roman"/>
                                      </w:rPr>
                                      <w:br/>
                                    </w:r>
                                    <w:r>
                                      <w:rPr>
                                        <w:rStyle w:val="Emphasis"/>
                                        <w:rFonts w:eastAsia="Times New Roman"/>
                                      </w:rPr>
                                      <w:t>Prayer of Illumination </w:t>
                                    </w:r>
                                    <w:r>
                                      <w:rPr>
                                        <w:rFonts w:eastAsia="Times New Roman"/>
                                      </w:rPr>
                                      <w:t> </w:t>
                                    </w:r>
                                    <w:r>
                                      <w:rPr>
                                        <w:rFonts w:eastAsia="Times New Roman"/>
                                      </w:rPr>
                                      <w:br/>
                                      <w:t>O Great Dreamer,</w:t>
                                    </w:r>
                                    <w:r w:rsidR="009174A5">
                                      <w:rPr>
                                        <w:rFonts w:eastAsia="Times New Roman"/>
                                      </w:rPr>
                                      <w:t xml:space="preserve"> y</w:t>
                                    </w:r>
                                    <w:r>
                                      <w:rPr>
                                        <w:rFonts w:eastAsia="Times New Roman"/>
                                      </w:rPr>
                                      <w:t>ou dreamed up a whole world, a world for your people –</w:t>
                                    </w:r>
                                    <w:r>
                                      <w:rPr>
                                        <w:rFonts w:eastAsia="Times New Roman"/>
                                      </w:rPr>
                                      <w:br/>
                                      <w:t xml:space="preserve">A dream of justice, a dream of hope, a dream for eyes wide open to be the world’s suffering and the world’s beauty. So today, as we read and hear the Scripture, we ask that you </w:t>
                                    </w:r>
                                    <w:proofErr w:type="gramStart"/>
                                    <w:r>
                                      <w:rPr>
                                        <w:rFonts w:eastAsia="Times New Roman"/>
                                      </w:rPr>
                                      <w:t>would plant</w:t>
                                    </w:r>
                                    <w:proofErr w:type="gramEnd"/>
                                    <w:r>
                                      <w:rPr>
                                        <w:rFonts w:eastAsia="Times New Roman"/>
                                      </w:rPr>
                                      <w:t xml:space="preserve"> that same dream in us. Pour out your Spirit upon our hearts and minds so that we may see what you see, and dream what you dream. Amen.</w:t>
                                    </w:r>
                                    <w:r>
                                      <w:rPr>
                                        <w:rFonts w:eastAsia="Times New Roman"/>
                                      </w:rPr>
                                      <w:br/>
                                    </w:r>
                                    <w:r>
                                      <w:rPr>
                                        <w:rFonts w:eastAsia="Times New Roman"/>
                                      </w:rPr>
                                      <w:br/>
                                    </w:r>
                                    <w:r>
                                      <w:rPr>
                                        <w:rStyle w:val="Emphasis"/>
                                        <w:rFonts w:eastAsia="Times New Roman"/>
                                      </w:rPr>
                                      <w:t>Scripture Lesson   </w:t>
                                    </w:r>
                                    <w:r w:rsidR="009174A5">
                                      <w:rPr>
                                        <w:rStyle w:val="Emphasis"/>
                                        <w:rFonts w:eastAsia="Times New Roman"/>
                                      </w:rPr>
                                      <w:t xml:space="preserve"> </w:t>
                                    </w:r>
                                    <w:r w:rsidR="009174A5">
                                      <w:rPr>
                                        <w:rStyle w:val="Emphasis"/>
                                      </w:rPr>
                                      <w:t xml:space="preserve">    </w:t>
                                    </w:r>
                                    <w:r>
                                      <w:rPr>
                                        <w:rFonts w:eastAsia="Times New Roman"/>
                                      </w:rPr>
                                      <w:t xml:space="preserve">Mark 13:24-37 NRSV </w:t>
                                    </w:r>
                                  </w:p>
                                  <w:p w14:paraId="10CC2347" w14:textId="77777777" w:rsidR="009174A5" w:rsidRDefault="009174A5">
                                    <w:pPr>
                                      <w:pStyle w:val="Heading3"/>
                                      <w:rPr>
                                        <w:rFonts w:eastAsia="Times New Roman"/>
                                        <w:sz w:val="21"/>
                                        <w:szCs w:val="21"/>
                                      </w:rPr>
                                    </w:pPr>
                                  </w:p>
                                  <w:p w14:paraId="4239A2DD" w14:textId="2A336591" w:rsidR="00B3700F" w:rsidRDefault="00B3700F">
                                    <w:pPr>
                                      <w:pStyle w:val="Heading3"/>
                                      <w:rPr>
                                        <w:rFonts w:eastAsia="Times New Roman"/>
                                      </w:rPr>
                                    </w:pPr>
                                    <w:r>
                                      <w:rPr>
                                        <w:rFonts w:eastAsia="Times New Roman"/>
                                        <w:sz w:val="21"/>
                                        <w:szCs w:val="21"/>
                                      </w:rPr>
                                      <w:t>The Coming of the Son of Man</w:t>
                                    </w:r>
                                  </w:p>
                                  <w:p w14:paraId="4C9A3D53" w14:textId="7AEFF6FE" w:rsidR="00125563" w:rsidRDefault="00B3700F">
                                    <w:pPr>
                                      <w:rPr>
                                        <w:rStyle w:val="Emphasis"/>
                                        <w:rFonts w:eastAsia="Times New Roman"/>
                                      </w:rPr>
                                    </w:pPr>
                                    <w:r>
                                      <w:rPr>
                                        <w:rStyle w:val="Strong"/>
                                        <w:rFonts w:eastAsia="Times New Roman"/>
                                        <w:sz w:val="21"/>
                                        <w:szCs w:val="21"/>
                                        <w:vertAlign w:val="superscript"/>
                                      </w:rPr>
                                      <w:t>24 </w:t>
                                    </w:r>
                                    <w:r>
                                      <w:rPr>
                                        <w:rFonts w:eastAsia="Times New Roman"/>
                                        <w:sz w:val="21"/>
                                        <w:szCs w:val="21"/>
                                      </w:rPr>
                                      <w:t>“But in those days, after that suffering,</w:t>
                                    </w:r>
                                    <w:r w:rsidR="009174A5">
                                      <w:rPr>
                                        <w:rFonts w:eastAsia="Times New Roman"/>
                                        <w:sz w:val="21"/>
                                        <w:szCs w:val="21"/>
                                      </w:rPr>
                                      <w:t xml:space="preserve"> </w:t>
                                    </w:r>
                                    <w:r>
                                      <w:rPr>
                                        <w:rFonts w:eastAsia="Times New Roman"/>
                                        <w:sz w:val="21"/>
                                        <w:szCs w:val="21"/>
                                      </w:rPr>
                                      <w:t>the sun will be darkened,</w:t>
                                    </w:r>
                                    <w:r w:rsidR="009174A5">
                                      <w:rPr>
                                        <w:rFonts w:eastAsia="Times New Roman"/>
                                        <w:sz w:val="21"/>
                                        <w:szCs w:val="21"/>
                                      </w:rPr>
                                      <w:t xml:space="preserve"> </w:t>
                                    </w:r>
                                    <w:r>
                                      <w:rPr>
                                        <w:rFonts w:eastAsia="Times New Roman"/>
                                        <w:sz w:val="21"/>
                                        <w:szCs w:val="21"/>
                                      </w:rPr>
                                      <w:t>and the moon will not give its light,</w:t>
                                    </w:r>
                                    <w:r w:rsidR="009174A5">
                                      <w:rPr>
                                        <w:rFonts w:eastAsia="Times New Roman"/>
                                        <w:sz w:val="21"/>
                                        <w:szCs w:val="21"/>
                                      </w:rPr>
                                      <w:t xml:space="preserve"> </w:t>
                                    </w:r>
                                    <w:r>
                                      <w:rPr>
                                        <w:rStyle w:val="Strong"/>
                                        <w:rFonts w:eastAsia="Times New Roman"/>
                                        <w:sz w:val="21"/>
                                        <w:szCs w:val="21"/>
                                        <w:vertAlign w:val="superscript"/>
                                      </w:rPr>
                                      <w:t>25 </w:t>
                                    </w:r>
                                    <w:r>
                                      <w:rPr>
                                        <w:rFonts w:eastAsia="Times New Roman"/>
                                        <w:sz w:val="21"/>
                                        <w:szCs w:val="21"/>
                                      </w:rPr>
                                      <w:t>and the stars will be falling from heaven,</w:t>
                                    </w:r>
                                    <w:r w:rsidR="009174A5">
                                      <w:rPr>
                                        <w:rFonts w:eastAsia="Times New Roman"/>
                                        <w:sz w:val="21"/>
                                        <w:szCs w:val="21"/>
                                      </w:rPr>
                                      <w:t xml:space="preserve"> </w:t>
                                    </w:r>
                                    <w:r>
                                      <w:rPr>
                                        <w:rFonts w:eastAsia="Times New Roman"/>
                                        <w:sz w:val="21"/>
                                        <w:szCs w:val="21"/>
                                      </w:rPr>
                                      <w:t>and the powers in the heavens will be shaken.</w:t>
                                    </w:r>
                                    <w:r w:rsidR="009174A5">
                                      <w:rPr>
                                        <w:rFonts w:eastAsia="Times New Roman"/>
                                        <w:sz w:val="21"/>
                                        <w:szCs w:val="21"/>
                                      </w:rPr>
                                      <w:t xml:space="preserve"> </w:t>
                                    </w:r>
                                    <w:r>
                                      <w:rPr>
                                        <w:rStyle w:val="Strong"/>
                                        <w:rFonts w:eastAsia="Times New Roman"/>
                                        <w:sz w:val="21"/>
                                        <w:szCs w:val="21"/>
                                        <w:vertAlign w:val="superscript"/>
                                      </w:rPr>
                                      <w:t>26 </w:t>
                                    </w:r>
                                    <w:r>
                                      <w:rPr>
                                        <w:rFonts w:eastAsia="Times New Roman"/>
                                        <w:sz w:val="21"/>
                                        <w:szCs w:val="21"/>
                                      </w:rPr>
                                      <w:t>Then they will see ‘the Son of Man coming in clouds’ with great power and glory. </w:t>
                                    </w:r>
                                    <w:r>
                                      <w:rPr>
                                        <w:rStyle w:val="Strong"/>
                                        <w:rFonts w:eastAsia="Times New Roman"/>
                                        <w:sz w:val="21"/>
                                        <w:szCs w:val="21"/>
                                        <w:vertAlign w:val="superscript"/>
                                      </w:rPr>
                                      <w:t>27 </w:t>
                                    </w:r>
                                    <w:r>
                                      <w:rPr>
                                        <w:rFonts w:eastAsia="Times New Roman"/>
                                        <w:sz w:val="21"/>
                                        <w:szCs w:val="21"/>
                                      </w:rPr>
                                      <w:t>Then he will send out the angels, and gather his elect from the four winds, from the ends of the earth to the ends of heaven.</w:t>
                                    </w:r>
                                    <w:r>
                                      <w:rPr>
                                        <w:rFonts w:eastAsia="Times New Roman"/>
                                      </w:rPr>
                                      <w:t xml:space="preserve"> </w:t>
                                    </w:r>
                                    <w:r>
                                      <w:rPr>
                                        <w:rStyle w:val="Strong"/>
                                        <w:rFonts w:eastAsia="Times New Roman"/>
                                        <w:sz w:val="21"/>
                                        <w:szCs w:val="21"/>
                                        <w:vertAlign w:val="superscript"/>
                                      </w:rPr>
                                      <w:t>28 </w:t>
                                    </w:r>
                                    <w:r>
                                      <w:rPr>
                                        <w:rFonts w:eastAsia="Times New Roman"/>
                                        <w:sz w:val="21"/>
                                        <w:szCs w:val="21"/>
                                      </w:rPr>
                                      <w:t>“From the fig tree learn its lesson: as soon as its branch becomes tender and puts forth its leaves, you know that summer is near. </w:t>
                                    </w:r>
                                    <w:r>
                                      <w:rPr>
                                        <w:rStyle w:val="Strong"/>
                                        <w:rFonts w:eastAsia="Times New Roman"/>
                                        <w:sz w:val="21"/>
                                        <w:szCs w:val="21"/>
                                        <w:vertAlign w:val="superscript"/>
                                      </w:rPr>
                                      <w:t>29 </w:t>
                                    </w:r>
                                    <w:r>
                                      <w:rPr>
                                        <w:rFonts w:eastAsia="Times New Roman"/>
                                        <w:sz w:val="21"/>
                                        <w:szCs w:val="21"/>
                                      </w:rPr>
                                      <w:t>So also, when you see these things taking place, you know that he</w:t>
                                    </w:r>
                                    <w:r>
                                      <w:rPr>
                                        <w:rFonts w:eastAsia="Times New Roman"/>
                                        <w:sz w:val="21"/>
                                        <w:szCs w:val="21"/>
                                        <w:vertAlign w:val="superscript"/>
                                      </w:rPr>
                                      <w:t>[</w:t>
                                    </w:r>
                                    <w:hyperlink r:id="rId4" w:tooltip="See footnote a" w:history="1">
                                      <w:r>
                                        <w:rPr>
                                          <w:rStyle w:val="Hyperlink"/>
                                          <w:rFonts w:eastAsia="Times New Roman"/>
                                          <w:color w:val="007C89"/>
                                          <w:sz w:val="21"/>
                                          <w:szCs w:val="21"/>
                                          <w:vertAlign w:val="superscript"/>
                                        </w:rPr>
                                        <w:t>a</w:t>
                                      </w:r>
                                    </w:hyperlink>
                                    <w:r>
                                      <w:rPr>
                                        <w:rFonts w:eastAsia="Times New Roman"/>
                                        <w:sz w:val="21"/>
                                        <w:szCs w:val="21"/>
                                        <w:vertAlign w:val="superscript"/>
                                      </w:rPr>
                                      <w:t>]</w:t>
                                    </w:r>
                                    <w:r>
                                      <w:rPr>
                                        <w:rFonts w:eastAsia="Times New Roman"/>
                                        <w:sz w:val="21"/>
                                        <w:szCs w:val="21"/>
                                      </w:rPr>
                                      <w:t> is near, at the very gates. </w:t>
                                    </w:r>
                                    <w:r>
                                      <w:rPr>
                                        <w:rStyle w:val="Strong"/>
                                        <w:rFonts w:eastAsia="Times New Roman"/>
                                        <w:sz w:val="21"/>
                                        <w:szCs w:val="21"/>
                                        <w:vertAlign w:val="superscript"/>
                                      </w:rPr>
                                      <w:t>30 </w:t>
                                    </w:r>
                                    <w:r>
                                      <w:rPr>
                                        <w:rFonts w:eastAsia="Times New Roman"/>
                                        <w:sz w:val="21"/>
                                        <w:szCs w:val="21"/>
                                      </w:rPr>
                                      <w:t xml:space="preserve">Truly I tell </w:t>
                                    </w:r>
                                    <w:proofErr w:type="gramStart"/>
                                    <w:r>
                                      <w:rPr>
                                        <w:rFonts w:eastAsia="Times New Roman"/>
                                        <w:sz w:val="21"/>
                                        <w:szCs w:val="21"/>
                                      </w:rPr>
                                      <w:t>you,</w:t>
                                    </w:r>
                                    <w:proofErr w:type="gramEnd"/>
                                    <w:r>
                                      <w:rPr>
                                        <w:rFonts w:eastAsia="Times New Roman"/>
                                        <w:sz w:val="21"/>
                                        <w:szCs w:val="21"/>
                                      </w:rPr>
                                      <w:t xml:space="preserve"> this generation will not pass away until all these things have taken place. </w:t>
                                    </w:r>
                                    <w:r>
                                      <w:rPr>
                                        <w:rStyle w:val="Strong"/>
                                        <w:rFonts w:eastAsia="Times New Roman"/>
                                        <w:sz w:val="21"/>
                                        <w:szCs w:val="21"/>
                                        <w:vertAlign w:val="superscript"/>
                                      </w:rPr>
                                      <w:t>31 </w:t>
                                    </w:r>
                                    <w:r>
                                      <w:rPr>
                                        <w:rFonts w:eastAsia="Times New Roman"/>
                                        <w:sz w:val="21"/>
                                        <w:szCs w:val="21"/>
                                      </w:rPr>
                                      <w:t xml:space="preserve">Heaven and earth will </w:t>
                                    </w:r>
                                    <w:proofErr w:type="gramStart"/>
                                    <w:r>
                                      <w:rPr>
                                        <w:rFonts w:eastAsia="Times New Roman"/>
                                        <w:sz w:val="21"/>
                                        <w:szCs w:val="21"/>
                                      </w:rPr>
                                      <w:t>pass away</w:t>
                                    </w:r>
                                    <w:proofErr w:type="gramEnd"/>
                                    <w:r>
                                      <w:rPr>
                                        <w:rFonts w:eastAsia="Times New Roman"/>
                                        <w:sz w:val="21"/>
                                        <w:szCs w:val="21"/>
                                      </w:rPr>
                                      <w:t>, but my words will not pass away.</w:t>
                                    </w:r>
                                    <w:r>
                                      <w:rPr>
                                        <w:rFonts w:eastAsia="Times New Roman"/>
                                      </w:rPr>
                                      <w:t xml:space="preserve"> </w:t>
                                    </w:r>
                                    <w:r>
                                      <w:rPr>
                                        <w:rStyle w:val="Strong"/>
                                        <w:rFonts w:eastAsia="Times New Roman"/>
                                        <w:sz w:val="21"/>
                                        <w:szCs w:val="21"/>
                                        <w:vertAlign w:val="superscript"/>
                                      </w:rPr>
                                      <w:t>32 </w:t>
                                    </w:r>
                                    <w:r>
                                      <w:rPr>
                                        <w:rFonts w:eastAsia="Times New Roman"/>
                                        <w:sz w:val="21"/>
                                        <w:szCs w:val="21"/>
                                      </w:rPr>
                                      <w:t>“But about that day or hour no one knows, neither the angels in heaven, nor the Son, but only the Father. </w:t>
                                    </w:r>
                                    <w:r>
                                      <w:rPr>
                                        <w:rStyle w:val="Strong"/>
                                        <w:rFonts w:eastAsia="Times New Roman"/>
                                        <w:sz w:val="21"/>
                                        <w:szCs w:val="21"/>
                                        <w:vertAlign w:val="superscript"/>
                                      </w:rPr>
                                      <w:t>33 </w:t>
                                    </w:r>
                                    <w:r>
                                      <w:rPr>
                                        <w:rFonts w:eastAsia="Times New Roman"/>
                                        <w:sz w:val="21"/>
                                        <w:szCs w:val="21"/>
                                      </w:rPr>
                                      <w:t>Beware, keep alert;</w:t>
                                    </w:r>
                                    <w:r>
                                      <w:rPr>
                                        <w:rFonts w:eastAsia="Times New Roman"/>
                                        <w:sz w:val="21"/>
                                        <w:szCs w:val="21"/>
                                        <w:vertAlign w:val="superscript"/>
                                      </w:rPr>
                                      <w:t>[</w:t>
                                    </w:r>
                                    <w:hyperlink r:id="rId5" w:tooltip="See footnote b" w:history="1">
                                      <w:r>
                                        <w:rPr>
                                          <w:rStyle w:val="Hyperlink"/>
                                          <w:rFonts w:eastAsia="Times New Roman"/>
                                          <w:color w:val="007C89"/>
                                          <w:sz w:val="21"/>
                                          <w:szCs w:val="21"/>
                                          <w:vertAlign w:val="superscript"/>
                                        </w:rPr>
                                        <w:t>b</w:t>
                                      </w:r>
                                    </w:hyperlink>
                                    <w:r>
                                      <w:rPr>
                                        <w:rFonts w:eastAsia="Times New Roman"/>
                                        <w:sz w:val="21"/>
                                        <w:szCs w:val="21"/>
                                        <w:vertAlign w:val="superscript"/>
                                      </w:rPr>
                                      <w:t>]</w:t>
                                    </w:r>
                                    <w:r>
                                      <w:rPr>
                                        <w:rFonts w:eastAsia="Times New Roman"/>
                                        <w:sz w:val="21"/>
                                        <w:szCs w:val="21"/>
                                      </w:rPr>
                                      <w:t> for you do not know when the time will come. </w:t>
                                    </w:r>
                                    <w:r>
                                      <w:rPr>
                                        <w:rStyle w:val="Strong"/>
                                        <w:rFonts w:eastAsia="Times New Roman"/>
                                        <w:sz w:val="21"/>
                                        <w:szCs w:val="21"/>
                                        <w:vertAlign w:val="superscript"/>
                                      </w:rPr>
                                      <w:t>34 </w:t>
                                    </w:r>
                                    <w:r>
                                      <w:rPr>
                                        <w:rFonts w:eastAsia="Times New Roman"/>
                                        <w:sz w:val="21"/>
                                        <w:szCs w:val="21"/>
                                      </w:rPr>
                                      <w:t>It is like a man going on a journey, when he leaves home and puts his slaves in charge, each with his work, and commands the doorkeeper to be on the watch. </w:t>
                                    </w:r>
                                    <w:r>
                                      <w:rPr>
                                        <w:rStyle w:val="Strong"/>
                                        <w:rFonts w:eastAsia="Times New Roman"/>
                                        <w:sz w:val="21"/>
                                        <w:szCs w:val="21"/>
                                        <w:vertAlign w:val="superscript"/>
                                      </w:rPr>
                                      <w:t>35 </w:t>
                                    </w:r>
                                    <w:r>
                                      <w:rPr>
                                        <w:rFonts w:eastAsia="Times New Roman"/>
                                        <w:sz w:val="21"/>
                                        <w:szCs w:val="21"/>
                                      </w:rPr>
                                      <w:t>Therefore, keep awake—for you do not know when the master of the house will come, in the evening, or at midnight, or at cockcrow, or at dawn, </w:t>
                                    </w:r>
                                    <w:r>
                                      <w:rPr>
                                        <w:rStyle w:val="Strong"/>
                                        <w:rFonts w:eastAsia="Times New Roman"/>
                                        <w:sz w:val="21"/>
                                        <w:szCs w:val="21"/>
                                        <w:vertAlign w:val="superscript"/>
                                      </w:rPr>
                                      <w:t>36 </w:t>
                                    </w:r>
                                    <w:r>
                                      <w:rPr>
                                        <w:rFonts w:eastAsia="Times New Roman"/>
                                        <w:sz w:val="21"/>
                                        <w:szCs w:val="21"/>
                                      </w:rPr>
                                      <w:t>or else he may find you asleep when he comes suddenly. </w:t>
                                    </w:r>
                                    <w:r>
                                      <w:rPr>
                                        <w:rStyle w:val="Strong"/>
                                        <w:rFonts w:eastAsia="Times New Roman"/>
                                        <w:sz w:val="21"/>
                                        <w:szCs w:val="21"/>
                                        <w:vertAlign w:val="superscript"/>
                                      </w:rPr>
                                      <w:t>37 </w:t>
                                    </w:r>
                                    <w:r>
                                      <w:rPr>
                                        <w:rFonts w:eastAsia="Times New Roman"/>
                                        <w:sz w:val="21"/>
                                        <w:szCs w:val="21"/>
                                      </w:rPr>
                                      <w:t>And what I say to you I say to all: Keep awake.”</w:t>
                                    </w:r>
                                    <w:r>
                                      <w:rPr>
                                        <w:rFonts w:eastAsia="Times New Roman"/>
                                      </w:rPr>
                                      <w:br/>
                                    </w:r>
                                    <w:r>
                                      <w:rPr>
                                        <w:rFonts w:eastAsia="Times New Roman"/>
                                      </w:rPr>
                                      <w:br/>
                                    </w:r>
                                    <w:r>
                                      <w:rPr>
                                        <w:rStyle w:val="Emphasis"/>
                                        <w:rFonts w:eastAsia="Times New Roman"/>
                                      </w:rPr>
                                      <w:t>Sermon</w:t>
                                    </w:r>
                                    <w:r w:rsidR="009174A5">
                                      <w:rPr>
                                        <w:rStyle w:val="Emphasis"/>
                                        <w:rFonts w:eastAsia="Times New Roman"/>
                                      </w:rPr>
                                      <w:t xml:space="preserve"> </w:t>
                                    </w:r>
                                    <w:r w:rsidR="009174A5">
                                      <w:rPr>
                                        <w:rStyle w:val="Emphasis"/>
                                      </w:rPr>
                                      <w:t xml:space="preserve">    </w:t>
                                    </w:r>
                                    <w:r>
                                      <w:rPr>
                                        <w:rFonts w:eastAsia="Times New Roman"/>
                                      </w:rPr>
                                      <w:t>Keep Awake in Hope</w:t>
                                    </w:r>
                                    <w:r>
                                      <w:rPr>
                                        <w:rFonts w:eastAsia="Times New Roman"/>
                                      </w:rPr>
                                      <w:br/>
                                      <w:t> </w:t>
                                    </w:r>
                                    <w:r>
                                      <w:rPr>
                                        <w:rFonts w:eastAsia="Times New Roman"/>
                                      </w:rPr>
                                      <w:br/>
                                    </w:r>
                                    <w:r>
                                      <w:rPr>
                                        <w:rStyle w:val="Emphasis"/>
                                        <w:rFonts w:eastAsia="Times New Roman"/>
                                        <w:u w:val="single"/>
                                      </w:rPr>
                                      <w:t>The Response to the Word</w:t>
                                    </w:r>
                                    <w:r>
                                      <w:rPr>
                                        <w:rFonts w:eastAsia="Times New Roman"/>
                                      </w:rPr>
                                      <w:br/>
                                      <w:t> </w:t>
                                    </w:r>
                                    <w:r>
                                      <w:rPr>
                                        <w:rFonts w:eastAsia="Times New Roman"/>
                                      </w:rPr>
                                      <w:br/>
                                    </w:r>
                                    <w:r>
                                      <w:rPr>
                                        <w:rStyle w:val="Emphasis"/>
                                        <w:rFonts w:eastAsia="Times New Roman"/>
                                      </w:rPr>
                                      <w:t>* Hymn</w:t>
                                    </w:r>
                                    <w:r w:rsidR="009174A5">
                                      <w:rPr>
                                        <w:rStyle w:val="Emphasis"/>
                                        <w:rFonts w:eastAsia="Times New Roman"/>
                                      </w:rPr>
                                      <w:t xml:space="preserve"> </w:t>
                                    </w:r>
                                    <w:r w:rsidR="009174A5">
                                      <w:rPr>
                                        <w:rStyle w:val="Emphasis"/>
                                      </w:rPr>
                                      <w:t xml:space="preserve">    </w:t>
                                    </w:r>
                                    <w:r>
                                      <w:rPr>
                                        <w:rStyle w:val="Emphasis"/>
                                        <w:rFonts w:eastAsia="Times New Roman"/>
                                      </w:rPr>
                                      <w:t>The Church’s One Foundation</w:t>
                                    </w:r>
                                    <w:r>
                                      <w:rPr>
                                        <w:rFonts w:eastAsia="Times New Roman"/>
                                      </w:rPr>
                                      <w:t>  GTG #321  Verses 1, 3 &amp; 4</w:t>
                                    </w:r>
                                    <w:r>
                                      <w:rPr>
                                        <w:rFonts w:eastAsia="Times New Roman"/>
                                      </w:rPr>
                                      <w:br/>
                                      <w:t>  </w:t>
                                    </w:r>
                                    <w:r>
                                      <w:rPr>
                                        <w:rFonts w:eastAsia="Times New Roman"/>
                                      </w:rPr>
                                      <w:br/>
                                    </w:r>
                                    <w:r>
                                      <w:rPr>
                                        <w:rStyle w:val="Emphasis"/>
                                        <w:rFonts w:eastAsia="Times New Roman"/>
                                      </w:rPr>
                                      <w:t>Pastoral Prayer and the Lord’s Prayer</w:t>
                                    </w:r>
                                    <w:r>
                                      <w:rPr>
                                        <w:rFonts w:eastAsia="Times New Roman"/>
                                      </w:rPr>
                                      <w:t> </w:t>
                                    </w:r>
                                    <w:r>
                                      <w:rPr>
                                        <w:rFonts w:eastAsia="Times New Roman"/>
                                      </w:rPr>
                                      <w:br/>
                                      <w:t>“For this I pray to God” / “For this I give thanks to God.”</w:t>
                                    </w:r>
                                    <w:r>
                                      <w:rPr>
                                        <w:rFonts w:eastAsia="Times New Roman"/>
                                      </w:rPr>
                                      <w:br/>
                                      <w:t>Congregational Response: “</w:t>
                                    </w:r>
                                    <w:r>
                                      <w:rPr>
                                        <w:rStyle w:val="Strong"/>
                                        <w:rFonts w:eastAsia="Times New Roman"/>
                                      </w:rPr>
                                      <w:t>Hear our prayer, O God.”</w:t>
                                    </w:r>
                                    <w:r>
                                      <w:rPr>
                                        <w:rFonts w:eastAsia="Times New Roman"/>
                                      </w:rPr>
                                      <w:br/>
                                    </w:r>
                                    <w:r>
                                      <w:rPr>
                                        <w:rFonts w:eastAsia="Times New Roman"/>
                                      </w:rPr>
                                      <w:br/>
                                      <w:t>And now, in confidence and in gratitude, we say the prayer together that Jesus Christ, our Savior and Redeemer, taught us to pray…</w:t>
                                    </w:r>
                                    <w:r>
                                      <w:rPr>
                                        <w:rFonts w:eastAsia="Times New Roman"/>
                                      </w:rPr>
                                      <w:br/>
                                    </w:r>
                                    <w:r>
                                      <w:rPr>
                                        <w:rStyle w:val="Strong"/>
                                        <w:rFonts w:eastAsia="Times New Roman"/>
                                      </w:rPr>
                                      <w:t>Our Father,</w:t>
                                    </w:r>
                                    <w:r>
                                      <w:rPr>
                                        <w:rFonts w:eastAsia="Times New Roman"/>
                                      </w:rPr>
                                      <w:t> </w:t>
                                    </w:r>
                                    <w:r>
                                      <w:rPr>
                                        <w:rStyle w:val="Strong"/>
                                        <w:rFonts w:eastAsia="Times New Roman"/>
                                      </w:rPr>
                                      <w:t>who art in Heaven, hallowed be thy name. Thy kingdom come, thy will be done, on Earth as it is in Heaven and give us this day our daily bread</w:t>
                                    </w:r>
                                    <w:r>
                                      <w:rPr>
                                        <w:rFonts w:eastAsia="Times New Roman"/>
                                      </w:rPr>
                                      <w:t> </w:t>
                                    </w:r>
                                    <w:r>
                                      <w:rPr>
                                        <w:rStyle w:val="Strong"/>
                                        <w:rFonts w:eastAsia="Times New Roman"/>
                                      </w:rPr>
                                      <w:t>and forgive us our debts as we forgive our debtors, and lead us not into temptation, but deliver us from evil.</w:t>
                                    </w:r>
                                    <w:r>
                                      <w:rPr>
                                        <w:rFonts w:eastAsia="Times New Roman"/>
                                      </w:rPr>
                                      <w:br/>
                                    </w:r>
                                    <w:r>
                                      <w:rPr>
                                        <w:rStyle w:val="Strong"/>
                                        <w:rFonts w:eastAsia="Times New Roman"/>
                                      </w:rPr>
                                      <w:t>For thine is the kingdom, the power, and the glory forever. Amen.</w:t>
                                    </w:r>
                                    <w:r>
                                      <w:rPr>
                                        <w:rFonts w:eastAsia="Times New Roman"/>
                                      </w:rPr>
                                      <w:br/>
                                      <w:t> </w:t>
                                    </w:r>
                                    <w:r>
                                      <w:rPr>
                                        <w:rFonts w:eastAsia="Times New Roman"/>
                                      </w:rPr>
                                      <w:br/>
                                    </w:r>
                                    <w:r>
                                      <w:rPr>
                                        <w:rStyle w:val="Emphasis"/>
                                        <w:rFonts w:eastAsia="Times New Roman"/>
                                      </w:rPr>
                                      <w:t>Offertory Prayer</w:t>
                                    </w:r>
                                  </w:p>
                                  <w:p w14:paraId="136FA9E2" w14:textId="5410CD17" w:rsidR="00B3700F" w:rsidRPr="00125563" w:rsidRDefault="00B3700F">
                                    <w:pPr>
                                      <w:rPr>
                                        <w:rFonts w:eastAsia="Times New Roman"/>
                                        <w:i/>
                                        <w:iCs/>
                                      </w:rPr>
                                    </w:pPr>
                                    <w:r>
                                      <w:rPr>
                                        <w:rFonts w:eastAsia="Times New Roman"/>
                                      </w:rPr>
                                      <w:br/>
                                    </w:r>
                                    <w:r>
                                      <w:rPr>
                                        <w:rStyle w:val="Emphasis"/>
                                        <w:rFonts w:eastAsia="Times New Roman"/>
                                      </w:rPr>
                                      <w:t>Hymn  </w:t>
                                    </w:r>
                                    <w:r w:rsidR="009174A5">
                                      <w:rPr>
                                        <w:rStyle w:val="Emphasis"/>
                                        <w:rFonts w:eastAsia="Times New Roman"/>
                                      </w:rPr>
                                      <w:t xml:space="preserve"> </w:t>
                                    </w:r>
                                    <w:r w:rsidR="009174A5">
                                      <w:rPr>
                                        <w:rStyle w:val="Emphasis"/>
                                      </w:rPr>
                                      <w:t xml:space="preserve">    </w:t>
                                    </w:r>
                                    <w:r>
                                      <w:rPr>
                                        <w:rStyle w:val="Emphasis"/>
                                        <w:rFonts w:eastAsia="Times New Roman"/>
                                      </w:rPr>
                                      <w:t>People, Look East  </w:t>
                                    </w:r>
                                    <w:r>
                                      <w:rPr>
                                        <w:rFonts w:eastAsia="Times New Roman"/>
                                      </w:rPr>
                                      <w:t> GTG #105</w:t>
                                    </w:r>
                                    <w:r>
                                      <w:rPr>
                                        <w:rFonts w:eastAsia="Times New Roman"/>
                                      </w:rPr>
                                      <w:br/>
                                      <w:t> </w:t>
                                    </w:r>
                                    <w:r>
                                      <w:rPr>
                                        <w:rFonts w:eastAsia="Times New Roman"/>
                                      </w:rPr>
                                      <w:br/>
                                    </w:r>
                                    <w:r>
                                      <w:rPr>
                                        <w:rStyle w:val="Emphasis"/>
                                        <w:rFonts w:eastAsia="Times New Roman"/>
                                      </w:rPr>
                                      <w:t>Charge &amp; Benediction</w:t>
                                    </w:r>
                                    <w:r>
                                      <w:rPr>
                                        <w:rFonts w:eastAsia="Times New Roman"/>
                                      </w:rPr>
                                      <w:br/>
                                      <w:t>Leader: Go in hope,</w:t>
                                    </w:r>
                                    <w:r>
                                      <w:rPr>
                                        <w:rFonts w:eastAsia="Times New Roman"/>
                                      </w:rPr>
                                      <w:br/>
                                    </w:r>
                                    <w:r>
                                      <w:rPr>
                                        <w:rStyle w:val="Strong"/>
                                        <w:rFonts w:eastAsia="Times New Roman"/>
                                      </w:rPr>
                                      <w:t>People: Dream of better dreams.</w:t>
                                    </w:r>
                                    <w:r>
                                      <w:rPr>
                                        <w:rFonts w:eastAsia="Times New Roman"/>
                                      </w:rPr>
                                      <w:br/>
                                      <w:t>Leader: Dream of a world of justice, hope, joy,</w:t>
                                    </w:r>
                                    <w:r>
                                      <w:rPr>
                                        <w:rFonts w:eastAsia="Times New Roman"/>
                                      </w:rPr>
                                      <w:br/>
                                    </w:r>
                                    <w:r>
                                      <w:rPr>
                                        <w:rStyle w:val="Strong"/>
                                        <w:rFonts w:eastAsia="Times New Roman"/>
                                      </w:rPr>
                                      <w:t>People: Dream of a world of peace, one of love.</w:t>
                                    </w:r>
                                    <w:r>
                                      <w:rPr>
                                        <w:rFonts w:eastAsia="Times New Roman"/>
                                      </w:rPr>
                                      <w:br/>
                                      <w:t>Leader: And let us live it, let us open our eyes,</w:t>
                                    </w:r>
                                    <w:r>
                                      <w:rPr>
                                        <w:rFonts w:eastAsia="Times New Roman"/>
                                      </w:rPr>
                                      <w:br/>
                                    </w:r>
                                    <w:r>
                                      <w:rPr>
                                        <w:rStyle w:val="Strong"/>
                                        <w:rFonts w:eastAsia="Times New Roman"/>
                                      </w:rPr>
                                      <w:t>People: As the body of Christ, let us enliven these dreams. Amen.</w:t>
                                    </w:r>
                                    <w:r w:rsidR="00125563">
                                      <w:rPr>
                                        <w:rStyle w:val="Strong"/>
                                        <w:rFonts w:eastAsia="Times New Roman"/>
                                      </w:rPr>
                                      <w:t xml:space="preserve"> </w:t>
                                    </w:r>
                                  </w:p>
                                </w:tc>
                              </w:tr>
                              <w:tr w:rsidR="00B3700F" w14:paraId="726F6790" w14:textId="77777777">
                                <w:tc>
                                  <w:tcPr>
                                    <w:tcW w:w="0" w:type="auto"/>
                                    <w:vAlign w:val="center"/>
                                    <w:hideMark/>
                                  </w:tcPr>
                                  <w:p w14:paraId="2EFE7230" w14:textId="77777777" w:rsidR="00B3700F" w:rsidRDefault="00B3700F">
                                    <w:pPr>
                                      <w:rPr>
                                        <w:rFonts w:eastAsia="Times New Roman"/>
                                      </w:rPr>
                                    </w:pPr>
                                    <w:r>
                                      <w:rPr>
                                        <w:rFonts w:eastAsia="Times New Roman"/>
                                      </w:rPr>
                                      <w:lastRenderedPageBreak/>
                                      <w:t> </w:t>
                                    </w:r>
                                  </w:p>
                                </w:tc>
                              </w:tr>
                            </w:tbl>
                            <w:p w14:paraId="36E4EE22" w14:textId="77777777" w:rsidR="00B3700F" w:rsidRDefault="00B3700F">
                              <w:pPr>
                                <w:rPr>
                                  <w:rFonts w:ascii="Times New Roman" w:eastAsia="Times New Roman" w:hAnsi="Times New Roman" w:cs="Times New Roman"/>
                                  <w:sz w:val="20"/>
                                  <w:szCs w:val="20"/>
                                </w:rPr>
                              </w:pPr>
                            </w:p>
                          </w:tc>
                        </w:tr>
                      </w:tbl>
                      <w:p w14:paraId="47F488C0" w14:textId="582CBCA7" w:rsidR="00B3700F" w:rsidRDefault="00B3700F">
                        <w:pPr>
                          <w:spacing w:line="360" w:lineRule="auto"/>
                          <w:rPr>
                            <w:rFonts w:ascii="Helvetica" w:eastAsia="Times New Roman" w:hAnsi="Helvetica" w:cs="Helvetica"/>
                            <w:color w:val="757575"/>
                            <w:sz w:val="24"/>
                            <w:szCs w:val="24"/>
                          </w:rPr>
                        </w:pPr>
                      </w:p>
                    </w:tc>
                  </w:tr>
                </w:tbl>
                <w:p w14:paraId="28202810" w14:textId="77777777" w:rsidR="00B3700F" w:rsidRDefault="00B3700F">
                  <w:pPr>
                    <w:rPr>
                      <w:rFonts w:ascii="Times New Roman" w:eastAsia="Times New Roman" w:hAnsi="Times New Roman" w:cs="Times New Roman"/>
                      <w:sz w:val="20"/>
                      <w:szCs w:val="20"/>
                    </w:rPr>
                  </w:pPr>
                </w:p>
              </w:tc>
            </w:tr>
          </w:tbl>
          <w:p w14:paraId="44F75B35" w14:textId="77777777" w:rsidR="00B3700F" w:rsidRDefault="00B3700F">
            <w:pPr>
              <w:rPr>
                <w:rFonts w:ascii="Times New Roman" w:eastAsia="Times New Roman" w:hAnsi="Times New Roman" w:cs="Times New Roman"/>
                <w:sz w:val="20"/>
                <w:szCs w:val="20"/>
              </w:rPr>
            </w:pPr>
          </w:p>
        </w:tc>
      </w:tr>
    </w:tbl>
    <w:p w14:paraId="5D16DD18" w14:textId="77777777" w:rsidR="000C7E91" w:rsidRDefault="000C7E91"/>
    <w:sectPr w:rsidR="000C7E91" w:rsidSect="00B37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700F"/>
    <w:rsid w:val="000C7E91"/>
    <w:rsid w:val="00125563"/>
    <w:rsid w:val="009174A5"/>
    <w:rsid w:val="00B3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FF9"/>
  <w15:chartTrackingRefBased/>
  <w15:docId w15:val="{E33B9582-DE03-45DB-B0A2-54003F27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3700F"/>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700F"/>
    <w:rPr>
      <w:rFonts w:ascii="Helvetica" w:hAnsi="Helvetica" w:cs="Helvetica"/>
      <w:b/>
      <w:bCs/>
      <w:color w:val="444444"/>
      <w:sz w:val="33"/>
      <w:szCs w:val="33"/>
    </w:rPr>
  </w:style>
  <w:style w:type="character" w:styleId="Emphasis">
    <w:name w:val="Emphasis"/>
    <w:basedOn w:val="DefaultParagraphFont"/>
    <w:uiPriority w:val="20"/>
    <w:qFormat/>
    <w:rsid w:val="00B3700F"/>
    <w:rPr>
      <w:i/>
      <w:iCs/>
    </w:rPr>
  </w:style>
  <w:style w:type="character" w:styleId="Strong">
    <w:name w:val="Strong"/>
    <w:basedOn w:val="DefaultParagraphFont"/>
    <w:uiPriority w:val="22"/>
    <w:qFormat/>
    <w:rsid w:val="00B3700F"/>
    <w:rPr>
      <w:b/>
      <w:bCs/>
    </w:rPr>
  </w:style>
  <w:style w:type="character" w:styleId="Hyperlink">
    <w:name w:val="Hyperlink"/>
    <w:basedOn w:val="DefaultParagraphFont"/>
    <w:uiPriority w:val="99"/>
    <w:semiHidden/>
    <w:unhideWhenUsed/>
    <w:rsid w:val="00B37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0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mail.us3.list-manage.com/track/click?u=f1606ba25f61bd2fff7873030&amp;id=d4f4d92f2f&amp;e=ea8fc2a60a" TargetMode="External"/><Relationship Id="rId4" Type="http://schemas.openxmlformats.org/officeDocument/2006/relationships/hyperlink" Target="https://gmail.us3.list-manage.com/track/click?u=f1606ba25f61bd2fff7873030&amp;id=2288662d69&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2020-12-01T19:28:00Z</cp:lastPrinted>
  <dcterms:created xsi:type="dcterms:W3CDTF">2020-12-01T18:46:00Z</dcterms:created>
  <dcterms:modified xsi:type="dcterms:W3CDTF">2020-12-01T19:29:00Z</dcterms:modified>
</cp:coreProperties>
</file>