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E00F" w14:textId="19AA3591" w:rsidR="000C7E91" w:rsidRPr="001D7F6A" w:rsidRDefault="001D7F6A" w:rsidP="001D7F6A">
      <w:pPr>
        <w:spacing w:after="0" w:line="240" w:lineRule="auto"/>
        <w:rPr>
          <w:rFonts w:ascii="Segoe UI" w:hAnsi="Segoe UI" w:cs="Segoe UI"/>
          <w:sz w:val="24"/>
          <w:szCs w:val="24"/>
        </w:rPr>
      </w:pPr>
      <w:r w:rsidRPr="001D7F6A">
        <w:rPr>
          <w:rFonts w:ascii="Segoe UI" w:hAnsi="Segoe UI" w:cs="Segoe UI"/>
          <w:sz w:val="24"/>
          <w:szCs w:val="24"/>
        </w:rPr>
        <w:t>January 23rd, 2022 – 10:30am</w:t>
      </w:r>
      <w:r w:rsidRPr="001D7F6A">
        <w:rPr>
          <w:rFonts w:ascii="Segoe UI" w:hAnsi="Segoe UI" w:cs="Segoe UI"/>
          <w:sz w:val="24"/>
          <w:szCs w:val="24"/>
        </w:rPr>
        <w:br/>
        <w:t>Springfield Presbyterian Church</w:t>
      </w:r>
      <w:r w:rsidRPr="001D7F6A">
        <w:rPr>
          <w:rFonts w:ascii="Segoe UI" w:hAnsi="Segoe UI" w:cs="Segoe UI"/>
          <w:sz w:val="24"/>
          <w:szCs w:val="24"/>
        </w:rPr>
        <w:br/>
        <w:t>Order of Worship</w:t>
      </w:r>
      <w:r w:rsidRPr="001D7F6A">
        <w:rPr>
          <w:rFonts w:ascii="Segoe UI" w:hAnsi="Segoe UI" w:cs="Segoe UI"/>
          <w:sz w:val="24"/>
          <w:szCs w:val="24"/>
        </w:rPr>
        <w:br/>
        <w:t>The Wedding at Cana</w:t>
      </w:r>
      <w:r w:rsidRPr="001D7F6A">
        <w:rPr>
          <w:rFonts w:ascii="Segoe UI" w:hAnsi="Segoe UI" w:cs="Segoe UI"/>
          <w:sz w:val="24"/>
          <w:szCs w:val="24"/>
        </w:rPr>
        <w:br/>
      </w:r>
      <w:r w:rsidRPr="001D7F6A">
        <w:rPr>
          <w:rFonts w:ascii="Segoe UI" w:hAnsi="Segoe UI" w:cs="Segoe UI"/>
          <w:sz w:val="24"/>
          <w:szCs w:val="24"/>
        </w:rPr>
        <w:br/>
      </w:r>
      <w:r w:rsidRPr="001D7F6A">
        <w:rPr>
          <w:rStyle w:val="Emphasis"/>
          <w:rFonts w:ascii="Segoe UI" w:hAnsi="Segoe UI" w:cs="Segoe UI"/>
          <w:sz w:val="24"/>
          <w:szCs w:val="24"/>
        </w:rPr>
        <w:t>Announcements</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Lighting the Christ Candle</w:t>
      </w:r>
      <w:r w:rsidRPr="001D7F6A">
        <w:rPr>
          <w:rFonts w:ascii="Segoe UI" w:hAnsi="Segoe UI" w:cs="Segoe UI"/>
          <w:sz w:val="24"/>
          <w:szCs w:val="24"/>
        </w:rPr>
        <w:br/>
        <w:t>Leader: Whenever we light this candle we proclaim:</w:t>
      </w:r>
      <w:r w:rsidRPr="001D7F6A">
        <w:rPr>
          <w:rFonts w:ascii="Segoe UI" w:hAnsi="Segoe UI" w:cs="Segoe UI"/>
          <w:sz w:val="24"/>
          <w:szCs w:val="24"/>
        </w:rPr>
        <w:br/>
      </w:r>
      <w:r w:rsidRPr="001D7F6A">
        <w:rPr>
          <w:rStyle w:val="Strong"/>
          <w:rFonts w:ascii="Segoe UI" w:hAnsi="Segoe UI" w:cs="Segoe UI"/>
          <w:sz w:val="24"/>
          <w:szCs w:val="24"/>
        </w:rPr>
        <w:t>People: Christ is the Light of the world and center of our lives.</w:t>
      </w:r>
      <w:r w:rsidRPr="001D7F6A">
        <w:rPr>
          <w:rFonts w:ascii="Segoe UI" w:hAnsi="Segoe UI" w:cs="Segoe UI"/>
          <w:sz w:val="24"/>
          <w:szCs w:val="24"/>
        </w:rPr>
        <w:br/>
      </w:r>
      <w:r w:rsidRPr="001D7F6A">
        <w:rPr>
          <w:rFonts w:ascii="Segoe UI" w:hAnsi="Segoe UI" w:cs="Segoe UI"/>
          <w:sz w:val="24"/>
          <w:szCs w:val="24"/>
        </w:rPr>
        <w:br/>
      </w:r>
      <w:r w:rsidRPr="001D7F6A">
        <w:rPr>
          <w:rStyle w:val="Emphasis"/>
          <w:rFonts w:ascii="Segoe UI" w:hAnsi="Segoe UI" w:cs="Segoe UI"/>
          <w:sz w:val="24"/>
          <w:szCs w:val="24"/>
        </w:rPr>
        <w:t>Gathering of the People</w:t>
      </w:r>
      <w:r w:rsidRPr="001D7F6A">
        <w:rPr>
          <w:rFonts w:ascii="Segoe UI" w:hAnsi="Segoe UI" w:cs="Segoe UI"/>
          <w:sz w:val="24"/>
          <w:szCs w:val="24"/>
        </w:rPr>
        <w:br/>
        <w:t>Leader: The Lord be with you!</w:t>
      </w:r>
      <w:r w:rsidRPr="001D7F6A">
        <w:rPr>
          <w:rFonts w:ascii="Segoe UI" w:hAnsi="Segoe UI" w:cs="Segoe UI"/>
          <w:sz w:val="24"/>
          <w:szCs w:val="24"/>
        </w:rPr>
        <w:br/>
      </w:r>
      <w:r w:rsidRPr="001D7F6A">
        <w:rPr>
          <w:rStyle w:val="Strong"/>
          <w:rFonts w:ascii="Segoe UI" w:hAnsi="Segoe UI" w:cs="Segoe UI"/>
          <w:sz w:val="24"/>
          <w:szCs w:val="24"/>
        </w:rPr>
        <w:t xml:space="preserve">People: And </w:t>
      </w:r>
      <w:proofErr w:type="gramStart"/>
      <w:r w:rsidRPr="001D7F6A">
        <w:rPr>
          <w:rStyle w:val="Strong"/>
          <w:rFonts w:ascii="Segoe UI" w:hAnsi="Segoe UI" w:cs="Segoe UI"/>
          <w:sz w:val="24"/>
          <w:szCs w:val="24"/>
        </w:rPr>
        <w:t>also</w:t>
      </w:r>
      <w:proofErr w:type="gramEnd"/>
      <w:r w:rsidRPr="001D7F6A">
        <w:rPr>
          <w:rStyle w:val="Strong"/>
          <w:rFonts w:ascii="Segoe UI" w:hAnsi="Segoe UI" w:cs="Segoe UI"/>
          <w:sz w:val="24"/>
          <w:szCs w:val="24"/>
        </w:rPr>
        <w:t xml:space="preserve"> with you!     </w:t>
      </w:r>
      <w:r w:rsidRPr="001D7F6A">
        <w:rPr>
          <w:rFonts w:ascii="Segoe UI" w:hAnsi="Segoe UI" w:cs="Segoe UI"/>
          <w:sz w:val="24"/>
          <w:szCs w:val="24"/>
        </w:rPr>
        <w:t>[Greetings and Announcements]</w:t>
      </w:r>
      <w:r w:rsidRPr="001D7F6A">
        <w:rPr>
          <w:rFonts w:ascii="Segoe UI" w:hAnsi="Segoe UI" w:cs="Segoe UI"/>
          <w:sz w:val="24"/>
          <w:szCs w:val="24"/>
        </w:rPr>
        <w:br/>
      </w:r>
      <w:r w:rsidRPr="001D7F6A">
        <w:rPr>
          <w:rFonts w:ascii="Segoe UI" w:hAnsi="Segoe UI" w:cs="Segoe UI"/>
          <w:sz w:val="24"/>
          <w:szCs w:val="24"/>
        </w:rPr>
        <w:br/>
      </w:r>
      <w:r w:rsidRPr="001D7F6A">
        <w:rPr>
          <w:rStyle w:val="Emphasis"/>
          <w:rFonts w:ascii="Segoe UI" w:hAnsi="Segoe UI" w:cs="Segoe UI"/>
          <w:sz w:val="24"/>
          <w:szCs w:val="24"/>
        </w:rPr>
        <w:t>Call to Worship [Psalm 96:1-10]</w:t>
      </w:r>
      <w:r w:rsidRPr="001D7F6A">
        <w:rPr>
          <w:rFonts w:ascii="Segoe UI" w:hAnsi="Segoe UI" w:cs="Segoe UI"/>
          <w:sz w:val="24"/>
          <w:szCs w:val="24"/>
        </w:rPr>
        <w:br/>
        <w:t>Leader: O sing to the Lord a new song; sing to the Lord, all the earth.</w:t>
      </w:r>
      <w:r w:rsidRPr="001D7F6A">
        <w:rPr>
          <w:rFonts w:ascii="Segoe UI" w:hAnsi="Segoe UI" w:cs="Segoe UI"/>
          <w:sz w:val="24"/>
          <w:szCs w:val="24"/>
        </w:rPr>
        <w:br/>
      </w:r>
      <w:r w:rsidRPr="001D7F6A">
        <w:rPr>
          <w:rStyle w:val="Strong"/>
          <w:rFonts w:ascii="Segoe UI" w:hAnsi="Segoe UI" w:cs="Segoe UI"/>
          <w:sz w:val="24"/>
          <w:szCs w:val="24"/>
        </w:rPr>
        <w:t>People: Sing to the Lord, bless his name; tell of his salvation from day to day.</w:t>
      </w:r>
      <w:r w:rsidRPr="001D7F6A">
        <w:rPr>
          <w:rFonts w:ascii="Segoe UI" w:hAnsi="Segoe UI" w:cs="Segoe UI"/>
          <w:sz w:val="24"/>
          <w:szCs w:val="24"/>
        </w:rPr>
        <w:br/>
        <w:t>Leader: Declare his glory among the nations, his marvelous works among all the peoples.</w:t>
      </w:r>
      <w:r w:rsidRPr="001D7F6A">
        <w:rPr>
          <w:rFonts w:ascii="Segoe UI" w:hAnsi="Segoe UI" w:cs="Segoe UI"/>
          <w:sz w:val="24"/>
          <w:szCs w:val="24"/>
        </w:rPr>
        <w:br/>
      </w:r>
      <w:r w:rsidRPr="001D7F6A">
        <w:rPr>
          <w:rStyle w:val="Strong"/>
          <w:rFonts w:ascii="Segoe UI" w:hAnsi="Segoe UI" w:cs="Segoe UI"/>
          <w:sz w:val="24"/>
          <w:szCs w:val="24"/>
        </w:rPr>
        <w:t>People: For great is the Lord, and greatly to be praised; he is to be revered above all gods.</w:t>
      </w:r>
      <w:r w:rsidRPr="001D7F6A">
        <w:rPr>
          <w:rFonts w:ascii="Segoe UI" w:hAnsi="Segoe UI" w:cs="Segoe UI"/>
          <w:sz w:val="24"/>
          <w:szCs w:val="24"/>
        </w:rPr>
        <w:br/>
        <w:t>Leader: For all the gods of the peoples are idols, but the Lord made the heavens.</w:t>
      </w:r>
      <w:r w:rsidRPr="001D7F6A">
        <w:rPr>
          <w:rFonts w:ascii="Segoe UI" w:hAnsi="Segoe UI" w:cs="Segoe UI"/>
          <w:sz w:val="24"/>
          <w:szCs w:val="24"/>
        </w:rPr>
        <w:br/>
      </w:r>
      <w:r w:rsidRPr="001D7F6A">
        <w:rPr>
          <w:rStyle w:val="Strong"/>
          <w:rFonts w:ascii="Segoe UI" w:hAnsi="Segoe UI" w:cs="Segoe UI"/>
          <w:sz w:val="24"/>
          <w:szCs w:val="24"/>
        </w:rPr>
        <w:t>People: Honor and majesty are before him; strength and beauty are in his sanctuary.</w:t>
      </w:r>
      <w:r w:rsidRPr="001D7F6A">
        <w:rPr>
          <w:rFonts w:ascii="Segoe UI" w:hAnsi="Segoe UI" w:cs="Segoe UI"/>
          <w:sz w:val="24"/>
          <w:szCs w:val="24"/>
        </w:rPr>
        <w:br/>
        <w:t>Leader: Ascribe to the Lord, O families of the peoples, ascribe to the Lord glory and strength.</w:t>
      </w:r>
      <w:r w:rsidRPr="001D7F6A">
        <w:rPr>
          <w:rFonts w:ascii="Segoe UI" w:hAnsi="Segoe UI" w:cs="Segoe UI"/>
          <w:sz w:val="24"/>
          <w:szCs w:val="24"/>
        </w:rPr>
        <w:br/>
      </w:r>
      <w:r w:rsidRPr="001D7F6A">
        <w:rPr>
          <w:rStyle w:val="Strong"/>
          <w:rFonts w:ascii="Segoe UI" w:hAnsi="Segoe UI" w:cs="Segoe UI"/>
          <w:sz w:val="24"/>
          <w:szCs w:val="24"/>
        </w:rPr>
        <w:t>People: Ascribe to the Lord the glory due his name; bring an offering and come into his courts.</w:t>
      </w:r>
      <w:r w:rsidRPr="001D7F6A">
        <w:rPr>
          <w:rFonts w:ascii="Segoe UI" w:hAnsi="Segoe UI" w:cs="Segoe UI"/>
          <w:sz w:val="24"/>
          <w:szCs w:val="24"/>
        </w:rPr>
        <w:br/>
        <w:t>Leader: Worship the Lord in holy splendor; tremble before him, all the earth.</w:t>
      </w:r>
      <w:r w:rsidRPr="001D7F6A">
        <w:rPr>
          <w:rFonts w:ascii="Segoe UI" w:hAnsi="Segoe UI" w:cs="Segoe UI"/>
          <w:sz w:val="24"/>
          <w:szCs w:val="24"/>
        </w:rPr>
        <w:br/>
      </w:r>
      <w:r w:rsidRPr="001D7F6A">
        <w:rPr>
          <w:rStyle w:val="Strong"/>
          <w:rFonts w:ascii="Segoe UI" w:hAnsi="Segoe UI" w:cs="Segoe UI"/>
          <w:sz w:val="24"/>
          <w:szCs w:val="24"/>
        </w:rPr>
        <w:t>People: Say among the nations, “The Lord is king! The world is firmly established; it shall never be moved. He will judge the peoples with equity.”</w:t>
      </w:r>
      <w:r w:rsidRPr="001D7F6A">
        <w:rPr>
          <w:rFonts w:ascii="Segoe UI" w:hAnsi="Segoe UI" w:cs="Segoe UI"/>
          <w:sz w:val="24"/>
          <w:szCs w:val="24"/>
        </w:rPr>
        <w:br/>
      </w:r>
      <w:r w:rsidRPr="001D7F6A">
        <w:rPr>
          <w:rStyle w:val="Strong"/>
          <w:rFonts w:ascii="Segoe UI" w:hAnsi="Segoe UI" w:cs="Segoe UI"/>
          <w:sz w:val="24"/>
          <w:szCs w:val="24"/>
        </w:rPr>
        <w:t>ALL: Let us praise our faithful God.</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 xml:space="preserve">* Hymn </w:t>
      </w:r>
      <w:r>
        <w:rPr>
          <w:rStyle w:val="Emphasis"/>
          <w:rFonts w:ascii="Segoe UI" w:hAnsi="Segoe UI" w:cs="Segoe UI"/>
          <w:sz w:val="24"/>
          <w:szCs w:val="24"/>
        </w:rPr>
        <w:t xml:space="preserve">     </w:t>
      </w:r>
      <w:r w:rsidRPr="001D7F6A">
        <w:rPr>
          <w:rStyle w:val="Emphasis"/>
          <w:rFonts w:ascii="Segoe UI" w:hAnsi="Segoe UI" w:cs="Segoe UI"/>
          <w:sz w:val="24"/>
          <w:szCs w:val="24"/>
        </w:rPr>
        <w:t>God Is Here!        </w:t>
      </w:r>
      <w:r w:rsidRPr="001D7F6A">
        <w:rPr>
          <w:rFonts w:ascii="Segoe UI" w:hAnsi="Segoe UI" w:cs="Segoe UI"/>
          <w:sz w:val="24"/>
          <w:szCs w:val="24"/>
        </w:rPr>
        <w:t># 409</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Call to Confession [Heb. 4:14-16]</w:t>
      </w:r>
      <w:r w:rsidRPr="001D7F6A">
        <w:rPr>
          <w:rFonts w:ascii="Segoe UI" w:hAnsi="Segoe UI" w:cs="Segoe UI"/>
          <w:sz w:val="24"/>
          <w:szCs w:val="24"/>
        </w:rPr>
        <w:br/>
        <w:t>Remember that our Lord Jesus can sympathize with us in our weakness, since in every respect he was tempted as we are, yet without sin.</w:t>
      </w:r>
      <w:r>
        <w:rPr>
          <w:rFonts w:ascii="Segoe UI" w:hAnsi="Segoe UI" w:cs="Segoe UI"/>
          <w:sz w:val="24"/>
          <w:szCs w:val="24"/>
        </w:rPr>
        <w:t xml:space="preserve"> </w:t>
      </w:r>
      <w:r w:rsidRPr="001D7F6A">
        <w:rPr>
          <w:rFonts w:ascii="Segoe UI" w:hAnsi="Segoe UI" w:cs="Segoe UI"/>
          <w:sz w:val="24"/>
          <w:szCs w:val="24"/>
        </w:rPr>
        <w:t>Let us then with boldness approach the throne of grace, that we may receive mercy and find grace to help in our time of need.</w:t>
      </w:r>
      <w:r>
        <w:rPr>
          <w:rFonts w:ascii="Segoe UI" w:hAnsi="Segoe UI" w:cs="Segoe UI"/>
          <w:sz w:val="24"/>
          <w:szCs w:val="24"/>
        </w:rPr>
        <w:t xml:space="preserve"> </w:t>
      </w:r>
      <w:r w:rsidRPr="001D7F6A">
        <w:rPr>
          <w:rFonts w:ascii="Segoe UI" w:hAnsi="Segoe UI" w:cs="Segoe UI"/>
          <w:sz w:val="24"/>
          <w:szCs w:val="24"/>
        </w:rPr>
        <w:t>Let us confess our sins against God and our neighbor.</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Prayer of Confession</w:t>
      </w:r>
      <w:r w:rsidRPr="001D7F6A">
        <w:rPr>
          <w:rFonts w:ascii="Segoe UI" w:hAnsi="Segoe UI" w:cs="Segoe UI"/>
          <w:sz w:val="24"/>
          <w:szCs w:val="24"/>
        </w:rPr>
        <w:br/>
      </w:r>
      <w:r w:rsidRPr="001D7F6A">
        <w:rPr>
          <w:rStyle w:val="Strong"/>
          <w:rFonts w:ascii="Segoe UI" w:hAnsi="Segoe UI" w:cs="Segoe UI"/>
          <w:sz w:val="24"/>
          <w:szCs w:val="24"/>
        </w:rPr>
        <w:t>Gracious God,</w:t>
      </w:r>
      <w:r>
        <w:rPr>
          <w:rStyle w:val="Strong"/>
          <w:rFonts w:ascii="Segoe UI" w:hAnsi="Segoe UI" w:cs="Segoe UI"/>
          <w:sz w:val="24"/>
          <w:szCs w:val="24"/>
        </w:rPr>
        <w:t xml:space="preserve"> o</w:t>
      </w:r>
      <w:r w:rsidRPr="001D7F6A">
        <w:rPr>
          <w:rStyle w:val="Strong"/>
          <w:rFonts w:ascii="Segoe UI" w:hAnsi="Segoe UI" w:cs="Segoe UI"/>
          <w:sz w:val="24"/>
          <w:szCs w:val="24"/>
        </w:rPr>
        <w:t>ur sins are too heavy to carry, too real to hide, and too deep to undo. Forgive what our lips tremble to name, what our hearts can no longer bear, and what has become for us a consuming fire of judgment.</w:t>
      </w:r>
      <w:r>
        <w:rPr>
          <w:rStyle w:val="Strong"/>
          <w:rFonts w:ascii="Segoe UI" w:hAnsi="Segoe UI" w:cs="Segoe UI"/>
          <w:sz w:val="24"/>
          <w:szCs w:val="24"/>
        </w:rPr>
        <w:t xml:space="preserve"> </w:t>
      </w:r>
      <w:r w:rsidRPr="001D7F6A">
        <w:rPr>
          <w:rStyle w:val="Strong"/>
          <w:rFonts w:ascii="Segoe UI" w:hAnsi="Segoe UI" w:cs="Segoe UI"/>
          <w:sz w:val="24"/>
          <w:szCs w:val="24"/>
        </w:rPr>
        <w:t>Set us free from a past that we cannot change; open to us a future in which we can be changed; and grant us grace to grow more and more in your likeness and image; through Jesus Christ, the light of the world. Amen.</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Silent Prayers of Confession</w:t>
      </w:r>
      <w:r w:rsidRPr="001D7F6A">
        <w:rPr>
          <w:rFonts w:ascii="Segoe UI" w:hAnsi="Segoe UI" w:cs="Segoe UI"/>
          <w:sz w:val="24"/>
          <w:szCs w:val="24"/>
        </w:rPr>
        <w:br/>
      </w:r>
      <w:r w:rsidRPr="001D7F6A">
        <w:rPr>
          <w:rStyle w:val="Emphasis"/>
          <w:rFonts w:ascii="Segoe UI" w:hAnsi="Segoe UI" w:cs="Segoe UI"/>
          <w:sz w:val="24"/>
          <w:szCs w:val="24"/>
        </w:rPr>
        <w:lastRenderedPageBreak/>
        <w:t xml:space="preserve">Response: </w:t>
      </w:r>
      <w:r w:rsidRPr="001D7F6A">
        <w:rPr>
          <w:rFonts w:ascii="Segoe UI" w:hAnsi="Segoe UI" w:cs="Segoe UI"/>
          <w:sz w:val="24"/>
          <w:szCs w:val="24"/>
        </w:rPr>
        <w:t>  </w:t>
      </w:r>
      <w:r>
        <w:rPr>
          <w:rFonts w:ascii="Segoe UI" w:hAnsi="Segoe UI" w:cs="Segoe UI"/>
          <w:sz w:val="24"/>
          <w:szCs w:val="24"/>
        </w:rPr>
        <w:t xml:space="preserve">     </w:t>
      </w:r>
      <w:r w:rsidRPr="001D7F6A">
        <w:rPr>
          <w:rFonts w:ascii="Segoe UI" w:hAnsi="Segoe UI" w:cs="Segoe UI"/>
          <w:sz w:val="24"/>
          <w:szCs w:val="24"/>
        </w:rPr>
        <w:t>Spirit of the Living God – GtG288</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 xml:space="preserve">Words of </w:t>
      </w:r>
      <w:proofErr w:type="gramStart"/>
      <w:r w:rsidRPr="001D7F6A">
        <w:rPr>
          <w:rStyle w:val="Emphasis"/>
          <w:rFonts w:ascii="Segoe UI" w:hAnsi="Segoe UI" w:cs="Segoe UI"/>
          <w:sz w:val="24"/>
          <w:szCs w:val="24"/>
        </w:rPr>
        <w:t>Assurance  [</w:t>
      </w:r>
      <w:proofErr w:type="gramEnd"/>
      <w:r w:rsidRPr="001D7F6A">
        <w:rPr>
          <w:rStyle w:val="Emphasis"/>
          <w:rFonts w:ascii="Segoe UI" w:hAnsi="Segoe UI" w:cs="Segoe UI"/>
          <w:sz w:val="24"/>
          <w:szCs w:val="24"/>
        </w:rPr>
        <w:t>Isa. 43:1, 19]</w:t>
      </w:r>
      <w:r w:rsidRPr="001D7F6A">
        <w:rPr>
          <w:rFonts w:ascii="Segoe UI" w:hAnsi="Segoe UI" w:cs="Segoe UI"/>
          <w:sz w:val="24"/>
          <w:szCs w:val="24"/>
        </w:rPr>
        <w:br/>
        <w:t>Leader: Do not fear, says the Lord, for I have redeemed you. I have called you by name, you are mine.</w:t>
      </w:r>
      <w:r w:rsidRPr="001D7F6A">
        <w:rPr>
          <w:rFonts w:ascii="Segoe UI" w:hAnsi="Segoe UI" w:cs="Segoe UI"/>
          <w:sz w:val="24"/>
          <w:szCs w:val="24"/>
        </w:rPr>
        <w:br/>
      </w:r>
      <w:r w:rsidRPr="001D7F6A">
        <w:rPr>
          <w:rStyle w:val="Strong"/>
          <w:rFonts w:ascii="Segoe UI" w:hAnsi="Segoe UI" w:cs="Segoe UI"/>
          <w:sz w:val="24"/>
          <w:szCs w:val="24"/>
        </w:rPr>
        <w:t>People: God is doing a new thing, now it springs forth! By the grace of Jesus Christ, we are forgiven. Amen!</w:t>
      </w:r>
      <w:r w:rsidRPr="001D7F6A">
        <w:rPr>
          <w:rFonts w:ascii="Segoe UI" w:hAnsi="Segoe UI" w:cs="Segoe UI"/>
          <w:sz w:val="24"/>
          <w:szCs w:val="24"/>
        </w:rPr>
        <w:br/>
        <w:t> </w:t>
      </w:r>
      <w:r w:rsidRPr="001D7F6A">
        <w:rPr>
          <w:rFonts w:ascii="Segoe UI" w:hAnsi="Segoe UI" w:cs="Segoe UI"/>
          <w:sz w:val="24"/>
          <w:szCs w:val="24"/>
        </w:rPr>
        <w:br/>
        <w:t>Response:</w:t>
      </w:r>
      <w:r>
        <w:rPr>
          <w:rFonts w:ascii="Segoe UI" w:hAnsi="Segoe UI" w:cs="Segoe UI"/>
          <w:sz w:val="24"/>
          <w:szCs w:val="24"/>
        </w:rPr>
        <w:t xml:space="preserve">     </w:t>
      </w:r>
      <w:r w:rsidRPr="001D7F6A">
        <w:rPr>
          <w:rFonts w:ascii="Segoe UI" w:hAnsi="Segoe UI" w:cs="Segoe UI"/>
          <w:sz w:val="24"/>
          <w:szCs w:val="24"/>
        </w:rPr>
        <w:t xml:space="preserve">Glory Be </w:t>
      </w:r>
      <w:proofErr w:type="gramStart"/>
      <w:r w:rsidRPr="001D7F6A">
        <w:rPr>
          <w:rFonts w:ascii="Segoe UI" w:hAnsi="Segoe UI" w:cs="Segoe UI"/>
          <w:sz w:val="24"/>
          <w:szCs w:val="24"/>
        </w:rPr>
        <w:t>To</w:t>
      </w:r>
      <w:proofErr w:type="gramEnd"/>
      <w:r w:rsidRPr="001D7F6A">
        <w:rPr>
          <w:rFonts w:ascii="Segoe UI" w:hAnsi="Segoe UI" w:cs="Segoe UI"/>
          <w:sz w:val="24"/>
          <w:szCs w:val="24"/>
        </w:rPr>
        <w:t xml:space="preserve"> The Father – GtG581  </w:t>
      </w:r>
      <w:r w:rsidRPr="001D7F6A">
        <w:rPr>
          <w:rFonts w:ascii="Segoe UI" w:hAnsi="Segoe UI" w:cs="Segoe UI"/>
          <w:sz w:val="24"/>
          <w:szCs w:val="24"/>
        </w:rPr>
        <w:br/>
      </w:r>
      <w:r w:rsidRPr="001D7F6A">
        <w:rPr>
          <w:rFonts w:ascii="Segoe UI" w:hAnsi="Segoe UI" w:cs="Segoe UI"/>
          <w:sz w:val="24"/>
          <w:szCs w:val="24"/>
        </w:rPr>
        <w:br/>
      </w:r>
      <w:r w:rsidRPr="001D7F6A">
        <w:rPr>
          <w:rStyle w:val="Emphasis"/>
          <w:rFonts w:ascii="Segoe UI" w:hAnsi="Segoe UI" w:cs="Segoe UI"/>
          <w:sz w:val="24"/>
          <w:szCs w:val="24"/>
        </w:rPr>
        <w:t>The Peace</w:t>
      </w:r>
      <w:r w:rsidRPr="001D7F6A">
        <w:rPr>
          <w:rFonts w:ascii="Segoe UI" w:hAnsi="Segoe UI" w:cs="Segoe UI"/>
          <w:sz w:val="24"/>
          <w:szCs w:val="24"/>
        </w:rPr>
        <w:br/>
        <w:t>Leader: The peace of Christ be with you!</w:t>
      </w:r>
      <w:r w:rsidRPr="001D7F6A">
        <w:rPr>
          <w:rFonts w:ascii="Segoe UI" w:hAnsi="Segoe UI" w:cs="Segoe UI"/>
          <w:sz w:val="24"/>
          <w:szCs w:val="24"/>
        </w:rPr>
        <w:br/>
      </w:r>
      <w:r w:rsidRPr="001D7F6A">
        <w:rPr>
          <w:rStyle w:val="Strong"/>
          <w:rFonts w:ascii="Segoe UI" w:hAnsi="Segoe UI" w:cs="Segoe UI"/>
          <w:sz w:val="24"/>
          <w:szCs w:val="24"/>
        </w:rPr>
        <w:t xml:space="preserve">People: And also with you!     </w:t>
      </w:r>
      <w:r w:rsidRPr="001D7F6A">
        <w:rPr>
          <w:rFonts w:ascii="Segoe UI" w:hAnsi="Segoe UI" w:cs="Segoe UI"/>
          <w:sz w:val="24"/>
          <w:szCs w:val="24"/>
        </w:rPr>
        <w:t>(You may greet those around you)</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u w:val="single"/>
        </w:rPr>
        <w:t>The Proclamation of the Word</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Prayer of Illumination</w:t>
      </w:r>
      <w:r w:rsidRPr="001D7F6A">
        <w:rPr>
          <w:rFonts w:ascii="Segoe UI" w:hAnsi="Segoe UI" w:cs="Segoe UI"/>
          <w:sz w:val="24"/>
          <w:szCs w:val="24"/>
        </w:rPr>
        <w:br/>
        <w:t>Generous God,</w:t>
      </w:r>
      <w:r>
        <w:rPr>
          <w:rFonts w:ascii="Segoe UI" w:hAnsi="Segoe UI" w:cs="Segoe UI"/>
          <w:sz w:val="24"/>
          <w:szCs w:val="24"/>
        </w:rPr>
        <w:t xml:space="preserve"> o</w:t>
      </w:r>
      <w:r w:rsidRPr="001D7F6A">
        <w:rPr>
          <w:rFonts w:ascii="Segoe UI" w:hAnsi="Segoe UI" w:cs="Segoe UI"/>
          <w:sz w:val="24"/>
          <w:szCs w:val="24"/>
        </w:rPr>
        <w:t>pen our ears to hear the Word you share with us today. Open our eyes to see your world in a new way. Open our hearts and minds to live out your Word as we are called today. Amen.</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First Scripture Lesson</w:t>
      </w:r>
      <w:r>
        <w:rPr>
          <w:rStyle w:val="Emphasis"/>
          <w:rFonts w:ascii="Segoe UI" w:hAnsi="Segoe UI" w:cs="Segoe UI"/>
          <w:sz w:val="24"/>
          <w:szCs w:val="24"/>
        </w:rPr>
        <w:t xml:space="preserve">     </w:t>
      </w:r>
      <w:r w:rsidRPr="001D7F6A">
        <w:rPr>
          <w:rFonts w:ascii="Segoe UI" w:hAnsi="Segoe UI" w:cs="Segoe UI"/>
          <w:sz w:val="24"/>
          <w:szCs w:val="24"/>
        </w:rPr>
        <w:t>1 Cor 12:1-11</w:t>
      </w:r>
      <w:r w:rsidRPr="001D7F6A">
        <w:rPr>
          <w:rFonts w:ascii="Segoe UI" w:hAnsi="Segoe UI" w:cs="Segoe UI"/>
          <w:sz w:val="24"/>
          <w:szCs w:val="24"/>
        </w:rPr>
        <w:br/>
        <w:t> </w:t>
      </w:r>
      <w:r w:rsidRPr="001D7F6A">
        <w:rPr>
          <w:rFonts w:ascii="Segoe UI" w:hAnsi="Segoe UI" w:cs="Segoe UI"/>
          <w:sz w:val="24"/>
          <w:szCs w:val="24"/>
        </w:rPr>
        <w:br/>
        <w:t xml:space="preserve">Now concerning spiritual gifts, </w:t>
      </w:r>
      <w:proofErr w:type="gramStart"/>
      <w:r w:rsidRPr="001D7F6A">
        <w:rPr>
          <w:rFonts w:ascii="Segoe UI" w:hAnsi="Segoe UI" w:cs="Segoe UI"/>
          <w:sz w:val="24"/>
          <w:szCs w:val="24"/>
        </w:rPr>
        <w:t>brothers</w:t>
      </w:r>
      <w:proofErr w:type="gramEnd"/>
      <w:r w:rsidRPr="001D7F6A">
        <w:rPr>
          <w:rFonts w:ascii="Segoe UI" w:hAnsi="Segoe UI" w:cs="Segoe UI"/>
          <w:sz w:val="24"/>
          <w:szCs w:val="24"/>
        </w:rPr>
        <w:t xml:space="preserve"> and sisters, I do not want you to be uninformed. </w:t>
      </w:r>
      <w:r w:rsidRPr="001D7F6A">
        <w:rPr>
          <w:rFonts w:ascii="Segoe UI" w:hAnsi="Segoe UI" w:cs="Segoe UI"/>
          <w:sz w:val="24"/>
          <w:szCs w:val="24"/>
          <w:vertAlign w:val="superscript"/>
        </w:rPr>
        <w:t>2</w:t>
      </w:r>
      <w:r w:rsidRPr="001D7F6A">
        <w:rPr>
          <w:rFonts w:ascii="Segoe UI" w:hAnsi="Segoe UI" w:cs="Segoe UI"/>
          <w:sz w:val="24"/>
          <w:szCs w:val="24"/>
        </w:rPr>
        <w:t>You know that when you were pagans, you were enticed and led astray to idols that could not speak. </w:t>
      </w:r>
      <w:r w:rsidRPr="001D7F6A">
        <w:rPr>
          <w:rFonts w:ascii="Segoe UI" w:hAnsi="Segoe UI" w:cs="Segoe UI"/>
          <w:sz w:val="24"/>
          <w:szCs w:val="24"/>
          <w:vertAlign w:val="superscript"/>
        </w:rPr>
        <w:t>3</w:t>
      </w:r>
      <w:r w:rsidRPr="001D7F6A">
        <w:rPr>
          <w:rFonts w:ascii="Segoe UI" w:hAnsi="Segoe UI" w:cs="Segoe UI"/>
          <w:sz w:val="24"/>
          <w:szCs w:val="24"/>
        </w:rPr>
        <w:t xml:space="preserve">Therefore I want you to understand that no one speaking by the Spirit of God ever </w:t>
      </w:r>
      <w:proofErr w:type="gramStart"/>
      <w:r w:rsidRPr="001D7F6A">
        <w:rPr>
          <w:rFonts w:ascii="Segoe UI" w:hAnsi="Segoe UI" w:cs="Segoe UI"/>
          <w:sz w:val="24"/>
          <w:szCs w:val="24"/>
        </w:rPr>
        <w:t>says</w:t>
      </w:r>
      <w:proofErr w:type="gramEnd"/>
      <w:r w:rsidRPr="001D7F6A">
        <w:rPr>
          <w:rFonts w:ascii="Segoe UI" w:hAnsi="Segoe UI" w:cs="Segoe UI"/>
          <w:sz w:val="24"/>
          <w:szCs w:val="24"/>
        </w:rPr>
        <w:t xml:space="preserve"> “Let Jesus be cursed!” and no one can say “Jesus is Lord” except by the Holy Spirit. </w:t>
      </w:r>
      <w:r w:rsidRPr="001D7F6A">
        <w:rPr>
          <w:rFonts w:ascii="Segoe UI" w:hAnsi="Segoe UI" w:cs="Segoe UI"/>
          <w:sz w:val="24"/>
          <w:szCs w:val="24"/>
          <w:vertAlign w:val="superscript"/>
        </w:rPr>
        <w:t>4</w:t>
      </w:r>
      <w:r w:rsidRPr="001D7F6A">
        <w:rPr>
          <w:rFonts w:ascii="Segoe UI" w:hAnsi="Segoe UI" w:cs="Segoe UI"/>
          <w:sz w:val="24"/>
          <w:szCs w:val="24"/>
        </w:rPr>
        <w:t>Now there are varieties of gifts, but the same Spirit; </w:t>
      </w:r>
      <w:r w:rsidRPr="001D7F6A">
        <w:rPr>
          <w:rFonts w:ascii="Segoe UI" w:hAnsi="Segoe UI" w:cs="Segoe UI"/>
          <w:sz w:val="24"/>
          <w:szCs w:val="24"/>
          <w:vertAlign w:val="superscript"/>
        </w:rPr>
        <w:t>5</w:t>
      </w:r>
      <w:r w:rsidRPr="001D7F6A">
        <w:rPr>
          <w:rFonts w:ascii="Segoe UI" w:hAnsi="Segoe UI" w:cs="Segoe UI"/>
          <w:sz w:val="24"/>
          <w:szCs w:val="24"/>
        </w:rPr>
        <w:t>and there are varieties of services, but the same Lord; </w:t>
      </w:r>
      <w:r w:rsidRPr="001D7F6A">
        <w:rPr>
          <w:rFonts w:ascii="Segoe UI" w:hAnsi="Segoe UI" w:cs="Segoe UI"/>
          <w:sz w:val="24"/>
          <w:szCs w:val="24"/>
          <w:vertAlign w:val="superscript"/>
        </w:rPr>
        <w:t>6</w:t>
      </w:r>
      <w:r w:rsidRPr="001D7F6A">
        <w:rPr>
          <w:rFonts w:ascii="Segoe UI" w:hAnsi="Segoe UI" w:cs="Segoe UI"/>
          <w:sz w:val="24"/>
          <w:szCs w:val="24"/>
        </w:rPr>
        <w:t>and there are varieties of activities, but it is the same God who activates all of them in everyone. </w:t>
      </w:r>
      <w:r w:rsidRPr="001D7F6A">
        <w:rPr>
          <w:rFonts w:ascii="Segoe UI" w:hAnsi="Segoe UI" w:cs="Segoe UI"/>
          <w:sz w:val="24"/>
          <w:szCs w:val="24"/>
          <w:vertAlign w:val="superscript"/>
        </w:rPr>
        <w:t>7</w:t>
      </w:r>
      <w:r w:rsidRPr="001D7F6A">
        <w:rPr>
          <w:rFonts w:ascii="Segoe UI" w:hAnsi="Segoe UI" w:cs="Segoe UI"/>
          <w:sz w:val="24"/>
          <w:szCs w:val="24"/>
        </w:rPr>
        <w:t>To each is given the manifestation of the Spirit for the common good. </w:t>
      </w:r>
      <w:r w:rsidRPr="001D7F6A">
        <w:rPr>
          <w:rFonts w:ascii="Segoe UI" w:hAnsi="Segoe UI" w:cs="Segoe UI"/>
          <w:sz w:val="24"/>
          <w:szCs w:val="24"/>
          <w:vertAlign w:val="superscript"/>
        </w:rPr>
        <w:t>8</w:t>
      </w:r>
      <w:r w:rsidRPr="001D7F6A">
        <w:rPr>
          <w:rFonts w:ascii="Segoe UI" w:hAnsi="Segoe UI" w:cs="Segoe UI"/>
          <w:sz w:val="24"/>
          <w:szCs w:val="24"/>
        </w:rPr>
        <w:t>To one is given through the Spirit the utterance of wisdom, and to another the utterance of knowledge according to the same Spirit, </w:t>
      </w:r>
      <w:r w:rsidRPr="001D7F6A">
        <w:rPr>
          <w:rFonts w:ascii="Segoe UI" w:hAnsi="Segoe UI" w:cs="Segoe UI"/>
          <w:sz w:val="24"/>
          <w:szCs w:val="24"/>
          <w:vertAlign w:val="superscript"/>
        </w:rPr>
        <w:t>9</w:t>
      </w:r>
      <w:r w:rsidRPr="001D7F6A">
        <w:rPr>
          <w:rFonts w:ascii="Segoe UI" w:hAnsi="Segoe UI" w:cs="Segoe UI"/>
          <w:sz w:val="24"/>
          <w:szCs w:val="24"/>
        </w:rPr>
        <w:t>to another faith by the same Spirit, to another gifts of healing by the one Spirit, </w:t>
      </w:r>
      <w:r w:rsidRPr="001D7F6A">
        <w:rPr>
          <w:rFonts w:ascii="Segoe UI" w:hAnsi="Segoe UI" w:cs="Segoe UI"/>
          <w:sz w:val="24"/>
          <w:szCs w:val="24"/>
          <w:vertAlign w:val="superscript"/>
        </w:rPr>
        <w:t>10</w:t>
      </w:r>
      <w:r w:rsidRPr="001D7F6A">
        <w:rPr>
          <w:rFonts w:ascii="Segoe UI" w:hAnsi="Segoe UI" w:cs="Segoe UI"/>
          <w:sz w:val="24"/>
          <w:szCs w:val="24"/>
        </w:rPr>
        <w:t>to another the working of miracles, to another prophecy, to another the discernment of spirits, to another various kinds of tongues, to another the interpretation of tongues. </w:t>
      </w:r>
      <w:r w:rsidRPr="001D7F6A">
        <w:rPr>
          <w:rFonts w:ascii="Segoe UI" w:hAnsi="Segoe UI" w:cs="Segoe UI"/>
          <w:sz w:val="24"/>
          <w:szCs w:val="24"/>
          <w:vertAlign w:val="superscript"/>
        </w:rPr>
        <w:t>11</w:t>
      </w:r>
      <w:r w:rsidRPr="001D7F6A">
        <w:rPr>
          <w:rFonts w:ascii="Segoe UI" w:hAnsi="Segoe UI" w:cs="Segoe UI"/>
          <w:sz w:val="24"/>
          <w:szCs w:val="24"/>
        </w:rPr>
        <w:t>All these are activated by one and the same Spirit, who allots to each one individually just as the Spirit chooses.</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Second Scripture Lesson</w:t>
      </w:r>
      <w:r>
        <w:rPr>
          <w:rStyle w:val="Emphasis"/>
          <w:rFonts w:ascii="Segoe UI" w:hAnsi="Segoe UI" w:cs="Segoe UI"/>
          <w:sz w:val="24"/>
          <w:szCs w:val="24"/>
        </w:rPr>
        <w:t xml:space="preserve">     </w:t>
      </w:r>
      <w:r w:rsidRPr="001D7F6A">
        <w:rPr>
          <w:rStyle w:val="Emphasis"/>
          <w:rFonts w:ascii="Segoe UI" w:hAnsi="Segoe UI" w:cs="Segoe UI"/>
          <w:sz w:val="24"/>
          <w:szCs w:val="24"/>
        </w:rPr>
        <w:t>John 2:1-11</w:t>
      </w:r>
      <w:r w:rsidRPr="001D7F6A">
        <w:rPr>
          <w:rFonts w:ascii="Segoe UI" w:hAnsi="Segoe UI" w:cs="Segoe UI"/>
          <w:sz w:val="24"/>
          <w:szCs w:val="24"/>
        </w:rPr>
        <w:br/>
        <w:t> </w:t>
      </w:r>
      <w:r w:rsidRPr="001D7F6A">
        <w:rPr>
          <w:rFonts w:ascii="Segoe UI" w:hAnsi="Segoe UI" w:cs="Segoe UI"/>
          <w:sz w:val="24"/>
          <w:szCs w:val="24"/>
        </w:rPr>
        <w:br/>
        <w:t>On the third day there was a wedding in Cana of Galilee, and the mother of Jesus was there. </w:t>
      </w:r>
      <w:r w:rsidRPr="001D7F6A">
        <w:rPr>
          <w:rFonts w:ascii="Segoe UI" w:hAnsi="Segoe UI" w:cs="Segoe UI"/>
          <w:sz w:val="24"/>
          <w:szCs w:val="24"/>
          <w:vertAlign w:val="superscript"/>
        </w:rPr>
        <w:t>2</w:t>
      </w:r>
      <w:r w:rsidRPr="001D7F6A">
        <w:rPr>
          <w:rFonts w:ascii="Segoe UI" w:hAnsi="Segoe UI" w:cs="Segoe UI"/>
          <w:sz w:val="24"/>
          <w:szCs w:val="24"/>
        </w:rPr>
        <w:t>Jesus and his disciples had also been invited to the wedding. </w:t>
      </w:r>
      <w:r w:rsidRPr="001D7F6A">
        <w:rPr>
          <w:rFonts w:ascii="Segoe UI" w:hAnsi="Segoe UI" w:cs="Segoe UI"/>
          <w:sz w:val="24"/>
          <w:szCs w:val="24"/>
          <w:vertAlign w:val="superscript"/>
        </w:rPr>
        <w:t>3</w:t>
      </w:r>
      <w:r w:rsidRPr="001D7F6A">
        <w:rPr>
          <w:rFonts w:ascii="Segoe UI" w:hAnsi="Segoe UI" w:cs="Segoe UI"/>
          <w:sz w:val="24"/>
          <w:szCs w:val="24"/>
        </w:rPr>
        <w:t>When the wine gave out, the mother of Jesus said to him, “They have no wine.” </w:t>
      </w:r>
      <w:r w:rsidRPr="001D7F6A">
        <w:rPr>
          <w:rFonts w:ascii="Segoe UI" w:hAnsi="Segoe UI" w:cs="Segoe UI"/>
          <w:sz w:val="24"/>
          <w:szCs w:val="24"/>
          <w:vertAlign w:val="superscript"/>
        </w:rPr>
        <w:t>4</w:t>
      </w:r>
      <w:r w:rsidRPr="001D7F6A">
        <w:rPr>
          <w:rFonts w:ascii="Segoe UI" w:hAnsi="Segoe UI" w:cs="Segoe UI"/>
          <w:sz w:val="24"/>
          <w:szCs w:val="24"/>
        </w:rPr>
        <w:t>And Jesus said to her, “Woman, what concern is that to you and to me? My hour has not yet come.” </w:t>
      </w:r>
      <w:r w:rsidRPr="001D7F6A">
        <w:rPr>
          <w:rFonts w:ascii="Segoe UI" w:hAnsi="Segoe UI" w:cs="Segoe UI"/>
          <w:sz w:val="24"/>
          <w:szCs w:val="24"/>
          <w:vertAlign w:val="superscript"/>
        </w:rPr>
        <w:t>5</w:t>
      </w:r>
      <w:r w:rsidRPr="001D7F6A">
        <w:rPr>
          <w:rFonts w:ascii="Segoe UI" w:hAnsi="Segoe UI" w:cs="Segoe UI"/>
          <w:sz w:val="24"/>
          <w:szCs w:val="24"/>
        </w:rPr>
        <w:t>His mother said to the servants, “Do whatever he tells you.” </w:t>
      </w:r>
      <w:r w:rsidRPr="001D7F6A">
        <w:rPr>
          <w:rFonts w:ascii="Segoe UI" w:hAnsi="Segoe UI" w:cs="Segoe UI"/>
          <w:sz w:val="24"/>
          <w:szCs w:val="24"/>
          <w:vertAlign w:val="superscript"/>
        </w:rPr>
        <w:t>6</w:t>
      </w:r>
      <w:r w:rsidRPr="001D7F6A">
        <w:rPr>
          <w:rFonts w:ascii="Segoe UI" w:hAnsi="Segoe UI" w:cs="Segoe UI"/>
          <w:sz w:val="24"/>
          <w:szCs w:val="24"/>
        </w:rPr>
        <w:t>Now standing there were six stone water jars for the Jewish rites of purification, each holding twenty or thirty gallons. </w:t>
      </w:r>
      <w:r w:rsidRPr="001D7F6A">
        <w:rPr>
          <w:rFonts w:ascii="Segoe UI" w:hAnsi="Segoe UI" w:cs="Segoe UI"/>
          <w:sz w:val="24"/>
          <w:szCs w:val="24"/>
          <w:vertAlign w:val="superscript"/>
        </w:rPr>
        <w:t>7</w:t>
      </w:r>
      <w:r w:rsidRPr="001D7F6A">
        <w:rPr>
          <w:rFonts w:ascii="Segoe UI" w:hAnsi="Segoe UI" w:cs="Segoe UI"/>
          <w:sz w:val="24"/>
          <w:szCs w:val="24"/>
        </w:rPr>
        <w:t>Jesus said to them, “Fill the jars with water.” And they filled them up to the brim. </w:t>
      </w:r>
      <w:r w:rsidRPr="001D7F6A">
        <w:rPr>
          <w:rFonts w:ascii="Segoe UI" w:hAnsi="Segoe UI" w:cs="Segoe UI"/>
          <w:sz w:val="24"/>
          <w:szCs w:val="24"/>
          <w:vertAlign w:val="superscript"/>
        </w:rPr>
        <w:t>8</w:t>
      </w:r>
      <w:r w:rsidRPr="001D7F6A">
        <w:rPr>
          <w:rFonts w:ascii="Segoe UI" w:hAnsi="Segoe UI" w:cs="Segoe UI"/>
          <w:sz w:val="24"/>
          <w:szCs w:val="24"/>
        </w:rPr>
        <w:t xml:space="preserve">He said to them, “Now draw some out, and take it to the chief steward.” </w:t>
      </w:r>
      <w:proofErr w:type="gramStart"/>
      <w:r w:rsidRPr="001D7F6A">
        <w:rPr>
          <w:rFonts w:ascii="Segoe UI" w:hAnsi="Segoe UI" w:cs="Segoe UI"/>
          <w:sz w:val="24"/>
          <w:szCs w:val="24"/>
        </w:rPr>
        <w:t>So</w:t>
      </w:r>
      <w:proofErr w:type="gramEnd"/>
      <w:r w:rsidRPr="001D7F6A">
        <w:rPr>
          <w:rFonts w:ascii="Segoe UI" w:hAnsi="Segoe UI" w:cs="Segoe UI"/>
          <w:sz w:val="24"/>
          <w:szCs w:val="24"/>
        </w:rPr>
        <w:t xml:space="preserve"> they took it. </w:t>
      </w:r>
      <w:r w:rsidRPr="001D7F6A">
        <w:rPr>
          <w:rFonts w:ascii="Segoe UI" w:hAnsi="Segoe UI" w:cs="Segoe UI"/>
          <w:sz w:val="24"/>
          <w:szCs w:val="24"/>
          <w:vertAlign w:val="superscript"/>
        </w:rPr>
        <w:t>9</w:t>
      </w:r>
      <w:r w:rsidRPr="001D7F6A">
        <w:rPr>
          <w:rFonts w:ascii="Segoe UI" w:hAnsi="Segoe UI" w:cs="Segoe UI"/>
          <w:sz w:val="24"/>
          <w:szCs w:val="24"/>
        </w:rPr>
        <w:t xml:space="preserve">When the steward tasted the water that had become </w:t>
      </w:r>
      <w:proofErr w:type="gramStart"/>
      <w:r w:rsidRPr="001D7F6A">
        <w:rPr>
          <w:rFonts w:ascii="Segoe UI" w:hAnsi="Segoe UI" w:cs="Segoe UI"/>
          <w:sz w:val="24"/>
          <w:szCs w:val="24"/>
        </w:rPr>
        <w:t>wine, and</w:t>
      </w:r>
      <w:proofErr w:type="gramEnd"/>
      <w:r w:rsidRPr="001D7F6A">
        <w:rPr>
          <w:rFonts w:ascii="Segoe UI" w:hAnsi="Segoe UI" w:cs="Segoe UI"/>
          <w:sz w:val="24"/>
          <w:szCs w:val="24"/>
        </w:rPr>
        <w:t xml:space="preserve"> did not know where it came from (though the servants who had drawn the water knew), the steward called the bridegroom </w:t>
      </w:r>
      <w:r w:rsidRPr="001D7F6A">
        <w:rPr>
          <w:rFonts w:ascii="Segoe UI" w:hAnsi="Segoe UI" w:cs="Segoe UI"/>
          <w:sz w:val="24"/>
          <w:szCs w:val="24"/>
          <w:vertAlign w:val="superscript"/>
        </w:rPr>
        <w:t>10</w:t>
      </w:r>
      <w:r w:rsidRPr="001D7F6A">
        <w:rPr>
          <w:rFonts w:ascii="Segoe UI" w:hAnsi="Segoe UI" w:cs="Segoe UI"/>
          <w:sz w:val="24"/>
          <w:szCs w:val="24"/>
        </w:rPr>
        <w:t xml:space="preserve">and said to him, </w:t>
      </w:r>
      <w:r w:rsidRPr="001D7F6A">
        <w:rPr>
          <w:rFonts w:ascii="Segoe UI" w:hAnsi="Segoe UI" w:cs="Segoe UI"/>
          <w:sz w:val="24"/>
          <w:szCs w:val="24"/>
        </w:rPr>
        <w:lastRenderedPageBreak/>
        <w:t>“Everyone serves the good wine first, and then the inferior wine after the guests have become drunk. But you have kept the good wine until now.” </w:t>
      </w:r>
      <w:r w:rsidRPr="001D7F6A">
        <w:rPr>
          <w:rFonts w:ascii="Segoe UI" w:hAnsi="Segoe UI" w:cs="Segoe UI"/>
          <w:sz w:val="24"/>
          <w:szCs w:val="24"/>
          <w:vertAlign w:val="superscript"/>
        </w:rPr>
        <w:t>11</w:t>
      </w:r>
      <w:r w:rsidRPr="001D7F6A">
        <w:rPr>
          <w:rFonts w:ascii="Segoe UI" w:hAnsi="Segoe UI" w:cs="Segoe UI"/>
          <w:sz w:val="24"/>
          <w:szCs w:val="24"/>
        </w:rPr>
        <w:t>Jesus did this, the first of his signs, in Cana of Galilee, and revealed his glory; and his disciples believed in him.</w:t>
      </w:r>
      <w:r w:rsidRPr="001D7F6A">
        <w:rPr>
          <w:rFonts w:ascii="Segoe UI" w:hAnsi="Segoe UI" w:cs="Segoe UI"/>
          <w:sz w:val="24"/>
          <w:szCs w:val="24"/>
        </w:rPr>
        <w:br/>
      </w:r>
      <w:r w:rsidRPr="001D7F6A">
        <w:rPr>
          <w:rFonts w:ascii="Segoe UI" w:hAnsi="Segoe UI" w:cs="Segoe UI"/>
          <w:sz w:val="24"/>
          <w:szCs w:val="24"/>
        </w:rPr>
        <w:br/>
      </w:r>
      <w:r w:rsidRPr="001D7F6A">
        <w:rPr>
          <w:rStyle w:val="Emphasis"/>
          <w:rFonts w:ascii="Segoe UI" w:hAnsi="Segoe UI" w:cs="Segoe UI"/>
          <w:sz w:val="24"/>
          <w:szCs w:val="24"/>
        </w:rPr>
        <w:t>Sermon</w:t>
      </w:r>
      <w:r>
        <w:rPr>
          <w:rStyle w:val="Emphasis"/>
          <w:rFonts w:ascii="Segoe UI" w:hAnsi="Segoe UI" w:cs="Segoe UI"/>
          <w:sz w:val="24"/>
          <w:szCs w:val="24"/>
        </w:rPr>
        <w:t xml:space="preserve">     </w:t>
      </w:r>
      <w:r w:rsidRPr="001D7F6A">
        <w:rPr>
          <w:rFonts w:ascii="Segoe UI" w:hAnsi="Segoe UI" w:cs="Segoe UI"/>
          <w:sz w:val="24"/>
          <w:szCs w:val="24"/>
        </w:rPr>
        <w:t>A Miraculous Party</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u w:val="single"/>
        </w:rPr>
        <w:t>The Response to the Word</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 xml:space="preserve">* Hymn     </w:t>
      </w:r>
      <w:r>
        <w:rPr>
          <w:rStyle w:val="Emphasis"/>
          <w:rFonts w:ascii="Segoe UI" w:hAnsi="Segoe UI" w:cs="Segoe UI"/>
          <w:sz w:val="24"/>
          <w:szCs w:val="24"/>
        </w:rPr>
        <w:t xml:space="preserve">     </w:t>
      </w:r>
      <w:r w:rsidRPr="001D7F6A">
        <w:rPr>
          <w:rStyle w:val="Emphasis"/>
          <w:rFonts w:ascii="Segoe UI" w:hAnsi="Segoe UI" w:cs="Segoe UI"/>
          <w:sz w:val="24"/>
          <w:szCs w:val="24"/>
        </w:rPr>
        <w:t>Sing of God Made Manifest</w:t>
      </w:r>
      <w:r w:rsidRPr="001D7F6A">
        <w:rPr>
          <w:rFonts w:ascii="Segoe UI" w:hAnsi="Segoe UI" w:cs="Segoe UI"/>
          <w:sz w:val="24"/>
          <w:szCs w:val="24"/>
        </w:rPr>
        <w:t>         # 156</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Pastoral Prayer and the Lord’s Prayer</w:t>
      </w:r>
      <w:r w:rsidRPr="001D7F6A">
        <w:rPr>
          <w:rFonts w:ascii="Segoe UI" w:hAnsi="Segoe UI" w:cs="Segoe UI"/>
          <w:sz w:val="24"/>
          <w:szCs w:val="24"/>
        </w:rPr>
        <w:br/>
        <w:t> </w:t>
      </w:r>
      <w:r w:rsidRPr="001D7F6A">
        <w:rPr>
          <w:rFonts w:ascii="Segoe UI" w:hAnsi="Segoe UI" w:cs="Segoe UI"/>
          <w:sz w:val="24"/>
          <w:szCs w:val="24"/>
        </w:rPr>
        <w:br/>
      </w:r>
      <w:r>
        <w:rPr>
          <w:rStyle w:val="Emphasis"/>
          <w:rFonts w:ascii="Segoe UI" w:hAnsi="Segoe UI" w:cs="Segoe UI"/>
          <w:sz w:val="24"/>
          <w:szCs w:val="24"/>
        </w:rPr>
        <w:t xml:space="preserve">* </w:t>
      </w:r>
      <w:r w:rsidRPr="001D7F6A">
        <w:rPr>
          <w:rStyle w:val="Emphasis"/>
          <w:rFonts w:ascii="Segoe UI" w:hAnsi="Segoe UI" w:cs="Segoe UI"/>
          <w:sz w:val="24"/>
          <w:szCs w:val="24"/>
        </w:rPr>
        <w:t>Hymn</w:t>
      </w:r>
      <w:r>
        <w:rPr>
          <w:rStyle w:val="Emphasis"/>
          <w:rFonts w:ascii="Segoe UI" w:hAnsi="Segoe UI" w:cs="Segoe UI"/>
          <w:sz w:val="24"/>
          <w:szCs w:val="24"/>
        </w:rPr>
        <w:t xml:space="preserve">        </w:t>
      </w:r>
      <w:r w:rsidRPr="001D7F6A">
        <w:rPr>
          <w:rStyle w:val="Emphasis"/>
          <w:rFonts w:ascii="Segoe UI" w:hAnsi="Segoe UI" w:cs="Segoe UI"/>
          <w:sz w:val="24"/>
          <w:szCs w:val="24"/>
        </w:rPr>
        <w:t>If Thou but Trust in God to Guide Thee</w:t>
      </w:r>
      <w:r w:rsidRPr="001D7F6A">
        <w:rPr>
          <w:rFonts w:ascii="Segoe UI" w:hAnsi="Segoe UI" w:cs="Segoe UI"/>
          <w:sz w:val="24"/>
          <w:szCs w:val="24"/>
        </w:rPr>
        <w:t>     # 816</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Charge and Benediction [Irish Blessing revised]</w:t>
      </w:r>
      <w:r w:rsidRPr="001D7F6A">
        <w:rPr>
          <w:rFonts w:ascii="Segoe UI" w:hAnsi="Segoe UI" w:cs="Segoe UI"/>
          <w:sz w:val="24"/>
          <w:szCs w:val="24"/>
        </w:rPr>
        <w:br/>
        <w:t>Leader: The Lord bless and keep you,</w:t>
      </w:r>
      <w:r w:rsidRPr="001D7F6A">
        <w:rPr>
          <w:rFonts w:ascii="Segoe UI" w:hAnsi="Segoe UI" w:cs="Segoe UI"/>
          <w:sz w:val="24"/>
          <w:szCs w:val="24"/>
        </w:rPr>
        <w:br/>
      </w:r>
      <w:r w:rsidRPr="001D7F6A">
        <w:rPr>
          <w:rStyle w:val="Strong"/>
          <w:rFonts w:ascii="Segoe UI" w:hAnsi="Segoe UI" w:cs="Segoe UI"/>
          <w:sz w:val="24"/>
          <w:szCs w:val="24"/>
        </w:rPr>
        <w:t>People: In our coming and our going.</w:t>
      </w:r>
      <w:r w:rsidRPr="001D7F6A">
        <w:rPr>
          <w:rFonts w:ascii="Segoe UI" w:hAnsi="Segoe UI" w:cs="Segoe UI"/>
          <w:sz w:val="24"/>
          <w:szCs w:val="24"/>
        </w:rPr>
        <w:br/>
        <w:t>Leader: The Lord bless and keep you,</w:t>
      </w:r>
      <w:r w:rsidRPr="001D7F6A">
        <w:rPr>
          <w:rFonts w:ascii="Segoe UI" w:hAnsi="Segoe UI" w:cs="Segoe UI"/>
          <w:sz w:val="24"/>
          <w:szCs w:val="24"/>
        </w:rPr>
        <w:br/>
      </w:r>
      <w:r w:rsidRPr="001D7F6A">
        <w:rPr>
          <w:rStyle w:val="Strong"/>
          <w:rFonts w:ascii="Segoe UI" w:hAnsi="Segoe UI" w:cs="Segoe UI"/>
          <w:sz w:val="24"/>
          <w:szCs w:val="24"/>
        </w:rPr>
        <w:t>People: From this time and forevermore.</w:t>
      </w:r>
      <w:r w:rsidRPr="001D7F6A">
        <w:rPr>
          <w:rFonts w:ascii="Segoe UI" w:hAnsi="Segoe UI" w:cs="Segoe UI"/>
          <w:sz w:val="24"/>
          <w:szCs w:val="24"/>
        </w:rPr>
        <w:br/>
        <w:t>Leader: The Lord bless and keep you,</w:t>
      </w:r>
      <w:r w:rsidRPr="001D7F6A">
        <w:rPr>
          <w:rFonts w:ascii="Segoe UI" w:hAnsi="Segoe UI" w:cs="Segoe UI"/>
          <w:sz w:val="24"/>
          <w:szCs w:val="24"/>
        </w:rPr>
        <w:br/>
      </w:r>
      <w:r w:rsidRPr="001D7F6A">
        <w:rPr>
          <w:rStyle w:val="Strong"/>
          <w:rFonts w:ascii="Segoe UI" w:hAnsi="Segoe UI" w:cs="Segoe UI"/>
          <w:sz w:val="24"/>
          <w:szCs w:val="24"/>
        </w:rPr>
        <w:t xml:space="preserve">People: Praise be to God! Alleluia and </w:t>
      </w:r>
      <w:proofErr w:type="gramStart"/>
      <w:r w:rsidRPr="001D7F6A">
        <w:rPr>
          <w:rStyle w:val="Strong"/>
          <w:rFonts w:ascii="Segoe UI" w:hAnsi="Segoe UI" w:cs="Segoe UI"/>
          <w:sz w:val="24"/>
          <w:szCs w:val="24"/>
        </w:rPr>
        <w:t>Amen</w:t>
      </w:r>
      <w:proofErr w:type="gramEnd"/>
      <w:r w:rsidRPr="001D7F6A">
        <w:rPr>
          <w:rStyle w:val="Strong"/>
          <w:rFonts w:ascii="Segoe UI" w:hAnsi="Segoe UI" w:cs="Segoe UI"/>
          <w:sz w:val="24"/>
          <w:szCs w:val="24"/>
        </w:rPr>
        <w:t>!</w:t>
      </w:r>
      <w:r w:rsidRPr="001D7F6A">
        <w:rPr>
          <w:rFonts w:ascii="Segoe UI" w:hAnsi="Segoe UI" w:cs="Segoe UI"/>
          <w:sz w:val="24"/>
          <w:szCs w:val="24"/>
        </w:rPr>
        <w:br/>
        <w:t> </w:t>
      </w:r>
      <w:r w:rsidRPr="001D7F6A">
        <w:rPr>
          <w:rFonts w:ascii="Segoe UI" w:hAnsi="Segoe UI" w:cs="Segoe UI"/>
          <w:sz w:val="24"/>
          <w:szCs w:val="24"/>
        </w:rPr>
        <w:br/>
      </w:r>
      <w:r w:rsidRPr="001D7F6A">
        <w:rPr>
          <w:rStyle w:val="Emphasis"/>
          <w:rFonts w:ascii="Segoe UI" w:hAnsi="Segoe UI" w:cs="Segoe UI"/>
          <w:sz w:val="24"/>
          <w:szCs w:val="24"/>
        </w:rPr>
        <w:t>Postlude</w:t>
      </w:r>
      <w:r w:rsidRPr="001D7F6A">
        <w:rPr>
          <w:rFonts w:ascii="Segoe UI" w:hAnsi="Segoe UI" w:cs="Segoe UI"/>
          <w:sz w:val="24"/>
          <w:szCs w:val="24"/>
        </w:rPr>
        <w:br/>
        <w:t> </w:t>
      </w:r>
    </w:p>
    <w:sectPr w:rsidR="000C7E91" w:rsidRPr="001D7F6A" w:rsidSect="001D7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D7F6A"/>
    <w:rsid w:val="000C7E91"/>
    <w:rsid w:val="001D7F6A"/>
    <w:rsid w:val="0095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6236"/>
  <w15:chartTrackingRefBased/>
  <w15:docId w15:val="{235B01D8-A9FC-437D-9E35-388F63F0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7F6A"/>
    <w:rPr>
      <w:i/>
      <w:iCs/>
    </w:rPr>
  </w:style>
  <w:style w:type="character" w:styleId="Strong">
    <w:name w:val="Strong"/>
    <w:basedOn w:val="DefaultParagraphFont"/>
    <w:uiPriority w:val="22"/>
    <w:qFormat/>
    <w:rsid w:val="001D7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2022-01-25T17:55:00Z</dcterms:created>
  <dcterms:modified xsi:type="dcterms:W3CDTF">2022-01-25T18:00:00Z</dcterms:modified>
</cp:coreProperties>
</file>